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78" w:rsidRDefault="00716F09" w:rsidP="00D95578">
      <w:pPr>
        <w:pStyle w:val="Default"/>
        <w:jc w:val="center"/>
        <w:rPr>
          <w:rFonts w:ascii="Times New Roman" w:hAnsi="Times New Roman" w:cs="Times New Roman"/>
          <w:b/>
          <w:sz w:val="32"/>
          <w:szCs w:val="32"/>
        </w:rPr>
      </w:pPr>
      <w:r w:rsidRPr="00D95578">
        <w:rPr>
          <w:rFonts w:ascii="Times New Roman" w:hAnsi="Times New Roman" w:cs="Times New Roman"/>
          <w:b/>
          <w:sz w:val="32"/>
          <w:szCs w:val="32"/>
        </w:rPr>
        <w:t>Консультация для родителей средней группы на тему:</w:t>
      </w:r>
    </w:p>
    <w:p w:rsidR="00716F09" w:rsidRDefault="00716F09" w:rsidP="00D95578">
      <w:pPr>
        <w:pStyle w:val="Default"/>
        <w:jc w:val="center"/>
        <w:rPr>
          <w:rFonts w:ascii="Times New Roman" w:hAnsi="Times New Roman" w:cs="Times New Roman"/>
          <w:b/>
          <w:sz w:val="32"/>
          <w:szCs w:val="32"/>
        </w:rPr>
      </w:pPr>
      <w:r w:rsidRPr="00D95578">
        <w:rPr>
          <w:rFonts w:ascii="Times New Roman" w:hAnsi="Times New Roman" w:cs="Times New Roman"/>
          <w:b/>
          <w:sz w:val="32"/>
          <w:szCs w:val="32"/>
        </w:rPr>
        <w:t xml:space="preserve"> «Грипп. Меры профилактик. Симптомы данного заболевания».</w:t>
      </w:r>
    </w:p>
    <w:p w:rsidR="00DE7A9B" w:rsidRDefault="00DE7A9B" w:rsidP="00D95578">
      <w:pPr>
        <w:pStyle w:val="Default"/>
        <w:jc w:val="center"/>
        <w:rPr>
          <w:rFonts w:ascii="Times New Roman" w:hAnsi="Times New Roman" w:cs="Times New Roman"/>
          <w:b/>
          <w:sz w:val="32"/>
          <w:szCs w:val="32"/>
        </w:rPr>
      </w:pPr>
    </w:p>
    <w:p w:rsidR="00716F09" w:rsidRPr="00716F09" w:rsidRDefault="00DE7A9B" w:rsidP="00DE7A9B">
      <w:pPr>
        <w:ind w:hanging="851"/>
        <w:jc w:val="right"/>
        <w:rPr>
          <w:rFonts w:ascii="Times New Roman" w:hAnsi="Times New Roman" w:cs="Times New Roman"/>
          <w:sz w:val="28"/>
          <w:szCs w:val="28"/>
        </w:rPr>
      </w:pPr>
      <w:r>
        <w:rPr>
          <w:rFonts w:ascii="Times New Roman" w:hAnsi="Times New Roman" w:cs="Times New Roman"/>
          <w:sz w:val="28"/>
          <w:szCs w:val="28"/>
        </w:rPr>
        <w:t xml:space="preserve">Воспитатели: </w:t>
      </w:r>
      <w:proofErr w:type="spellStart"/>
      <w:r>
        <w:rPr>
          <w:rFonts w:ascii="Times New Roman" w:hAnsi="Times New Roman" w:cs="Times New Roman"/>
          <w:sz w:val="28"/>
          <w:szCs w:val="28"/>
        </w:rPr>
        <w:t>Коломыц</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Стольникова</w:t>
      </w:r>
      <w:proofErr w:type="spellEnd"/>
      <w:r>
        <w:rPr>
          <w:rFonts w:ascii="Times New Roman" w:hAnsi="Times New Roman" w:cs="Times New Roman"/>
          <w:sz w:val="28"/>
          <w:szCs w:val="28"/>
        </w:rPr>
        <w:t xml:space="preserve"> Н. В.</w:t>
      </w:r>
    </w:p>
    <w:p w:rsidR="00716F09" w:rsidRPr="00716F09" w:rsidRDefault="00716F09" w:rsidP="00D95578">
      <w:pPr>
        <w:pStyle w:val="Default"/>
        <w:ind w:firstLine="709"/>
        <w:jc w:val="center"/>
        <w:rPr>
          <w:rFonts w:ascii="Times New Roman" w:hAnsi="Times New Roman" w:cs="Times New Roman"/>
          <w:sz w:val="28"/>
          <w:szCs w:val="28"/>
        </w:rPr>
      </w:pPr>
      <w:r w:rsidRPr="00716F09">
        <w:rPr>
          <w:rFonts w:ascii="Times New Roman" w:hAnsi="Times New Roman" w:cs="Times New Roman"/>
          <w:b/>
          <w:bCs/>
          <w:sz w:val="28"/>
          <w:szCs w:val="28"/>
        </w:rPr>
        <w:t>Профилактика гриппа и ОРВИ</w:t>
      </w:r>
      <w:r w:rsidR="00D95578">
        <w:rPr>
          <w:rFonts w:ascii="Times New Roman" w:hAnsi="Times New Roman" w:cs="Times New Roman"/>
          <w:b/>
          <w:bCs/>
          <w:sz w:val="28"/>
          <w:szCs w:val="28"/>
        </w:rPr>
        <w:t>.</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b/>
          <w:bCs/>
          <w:i/>
          <w:iCs/>
          <w:sz w:val="28"/>
          <w:szCs w:val="28"/>
        </w:rPr>
        <w:t xml:space="preserve">Острые респираторные вирусные инфекции </w:t>
      </w:r>
      <w:r w:rsidRPr="00716F09">
        <w:rPr>
          <w:rFonts w:ascii="Times New Roman" w:hAnsi="Times New Roman" w:cs="Times New Roman"/>
          <w:sz w:val="28"/>
          <w:szCs w:val="28"/>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716F09">
        <w:rPr>
          <w:rFonts w:ascii="Times New Roman" w:hAnsi="Times New Roman" w:cs="Times New Roman"/>
          <w:sz w:val="28"/>
          <w:szCs w:val="28"/>
        </w:rPr>
        <w:t>парагриппа</w:t>
      </w:r>
      <w:proofErr w:type="spellEnd"/>
      <w:r w:rsidRPr="00716F09">
        <w:rPr>
          <w:rFonts w:ascii="Times New Roman" w:hAnsi="Times New Roman" w:cs="Times New Roman"/>
          <w:sz w:val="28"/>
          <w:szCs w:val="28"/>
        </w:rPr>
        <w:t xml:space="preserve">, аденовирусы, </w:t>
      </w:r>
      <w:proofErr w:type="spellStart"/>
      <w:r w:rsidRPr="00716F09">
        <w:rPr>
          <w:rFonts w:ascii="Times New Roman" w:hAnsi="Times New Roman" w:cs="Times New Roman"/>
          <w:sz w:val="28"/>
          <w:szCs w:val="28"/>
        </w:rPr>
        <w:t>риновирусы</w:t>
      </w:r>
      <w:proofErr w:type="spellEnd"/>
      <w:r w:rsidRPr="00716F09">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716F09">
        <w:rPr>
          <w:rFonts w:ascii="Times New Roman" w:hAnsi="Times New Roman" w:cs="Times New Roman"/>
          <w:sz w:val="28"/>
          <w:szCs w:val="28"/>
        </w:rPr>
        <w:t>у</w:t>
      </w:r>
      <w:proofErr w:type="gramEnd"/>
      <w:r w:rsidRPr="00716F09">
        <w:rPr>
          <w:rFonts w:ascii="Times New Roman" w:hAnsi="Times New Roman" w:cs="Times New Roman"/>
          <w:sz w:val="28"/>
          <w:szCs w:val="28"/>
        </w:rPr>
        <w:t xml:space="preserve"> имеющих многочисленные контакты в детских дошкольных учреждениях и школах.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b/>
          <w:bCs/>
          <w:i/>
          <w:iCs/>
          <w:sz w:val="28"/>
          <w:szCs w:val="28"/>
        </w:rPr>
        <w:t xml:space="preserve">Пути передачи инфекции: </w:t>
      </w:r>
      <w:proofErr w:type="gramStart"/>
      <w:r w:rsidRPr="00716F09">
        <w:rPr>
          <w:rFonts w:ascii="Times New Roman" w:hAnsi="Times New Roman" w:cs="Times New Roman"/>
          <w:sz w:val="28"/>
          <w:szCs w:val="28"/>
        </w:rPr>
        <w:t>воздушно-капельный</w:t>
      </w:r>
      <w:proofErr w:type="gramEnd"/>
      <w:r w:rsidRPr="00716F09">
        <w:rPr>
          <w:rFonts w:ascii="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Для гриппа характерно очень быстрое развитие клинических симптомов. </w:t>
      </w:r>
      <w:r w:rsidRPr="00716F09">
        <w:rPr>
          <w:rFonts w:ascii="Times New Roman" w:hAnsi="Times New Roman" w:cs="Times New Roman"/>
          <w:i/>
          <w:iCs/>
          <w:sz w:val="28"/>
          <w:szCs w:val="28"/>
        </w:rPr>
        <w:t xml:space="preserve">Температура тела достигает максимальных значений (39°С–40°С) уже </w:t>
      </w:r>
      <w:proofErr w:type="gramStart"/>
      <w:r w:rsidRPr="00716F09">
        <w:rPr>
          <w:rFonts w:ascii="Times New Roman" w:hAnsi="Times New Roman" w:cs="Times New Roman"/>
          <w:i/>
          <w:iCs/>
          <w:sz w:val="28"/>
          <w:szCs w:val="28"/>
        </w:rPr>
        <w:t>в первые</w:t>
      </w:r>
      <w:proofErr w:type="gramEnd"/>
      <w:r w:rsidRPr="00716F09">
        <w:rPr>
          <w:rFonts w:ascii="Times New Roman" w:hAnsi="Times New Roman" w:cs="Times New Roman"/>
          <w:i/>
          <w:iCs/>
          <w:sz w:val="28"/>
          <w:szCs w:val="28"/>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716F09">
        <w:rPr>
          <w:rFonts w:ascii="Times New Roman" w:hAnsi="Times New Roman" w:cs="Times New Roman"/>
          <w:i/>
          <w:iCs/>
          <w:sz w:val="28"/>
          <w:szCs w:val="28"/>
        </w:rPr>
        <w:t xml:space="preserve">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В период эпидемий (особенно при опасных разновидностях гриппа) необходимо: </w:t>
      </w:r>
    </w:p>
    <w:p w:rsidR="00716F09" w:rsidRPr="00716F09" w:rsidRDefault="00716F09" w:rsidP="00901F21">
      <w:pPr>
        <w:pStyle w:val="Default"/>
        <w:spacing w:after="13"/>
        <w:ind w:firstLine="709"/>
        <w:jc w:val="both"/>
        <w:rPr>
          <w:rFonts w:ascii="Times New Roman" w:hAnsi="Times New Roman" w:cs="Times New Roman"/>
          <w:sz w:val="28"/>
          <w:szCs w:val="28"/>
        </w:rPr>
      </w:pPr>
      <w:r w:rsidRPr="00716F09">
        <w:rPr>
          <w:rFonts w:ascii="Times New Roman" w:hAnsi="Times New Roman" w:cs="Times New Roman"/>
          <w:sz w:val="28"/>
          <w:szCs w:val="28"/>
        </w:rPr>
        <w:lastRenderedPageBreak/>
        <w:t xml:space="preserve"> соблюдать режим учебы и отдыха, не переутомляться, больше бывать на свежем воздухе, спать достаточное время и полноценно питаться; </w:t>
      </w:r>
    </w:p>
    <w:p w:rsidR="00716F09" w:rsidRPr="00716F09" w:rsidRDefault="00716F09" w:rsidP="00901F21">
      <w:pPr>
        <w:pStyle w:val="Default"/>
        <w:spacing w:after="13"/>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делать утреннюю гимнастику и обтирание прохладной водой, заниматься физкультурой; </w:t>
      </w:r>
    </w:p>
    <w:p w:rsidR="00716F09" w:rsidRPr="00716F09" w:rsidRDefault="00716F09" w:rsidP="00901F21">
      <w:pPr>
        <w:pStyle w:val="Default"/>
        <w:spacing w:after="13"/>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при заболевании родственников по возможности изолировать их в отдельную комнату; </w:t>
      </w:r>
    </w:p>
    <w:p w:rsidR="00716F09" w:rsidRPr="00716F09" w:rsidRDefault="00716F09" w:rsidP="00901F21">
      <w:pPr>
        <w:pStyle w:val="Default"/>
        <w:spacing w:after="13"/>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716F09" w:rsidRPr="00716F09" w:rsidRDefault="00716F09" w:rsidP="00901F21">
      <w:pPr>
        <w:pStyle w:val="Default"/>
        <w:spacing w:after="13"/>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часто проветривать помещение и проводить влажную уборку, спать с открытой форточкой, но избегать сквозняков; </w:t>
      </w:r>
    </w:p>
    <w:p w:rsidR="00716F09" w:rsidRPr="00716F09" w:rsidRDefault="00716F09" w:rsidP="00901F21">
      <w:pPr>
        <w:pStyle w:val="Default"/>
        <w:spacing w:after="13"/>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в период эпидемии промывать нос и полоскать горло рекомен</w:t>
      </w:r>
      <w:r w:rsidR="00D95578">
        <w:rPr>
          <w:rFonts w:ascii="Times New Roman" w:hAnsi="Times New Roman" w:cs="Times New Roman"/>
          <w:sz w:val="28"/>
          <w:szCs w:val="28"/>
        </w:rPr>
        <w:t>дуется не реже 2- 3 раз в сутки.</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b/>
          <w:bCs/>
          <w:i/>
          <w:iCs/>
          <w:sz w:val="28"/>
          <w:szCs w:val="28"/>
        </w:rPr>
        <w:t xml:space="preserve">Вакцинация - наиболее эффективная мера борьбы с гриппом.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w:t>
      </w:r>
      <w:proofErr w:type="gramStart"/>
      <w:r w:rsidRPr="00716F09">
        <w:rPr>
          <w:rFonts w:ascii="Times New Roman" w:hAnsi="Times New Roman" w:cs="Times New Roman"/>
          <w:sz w:val="28"/>
          <w:szCs w:val="28"/>
        </w:rPr>
        <w:t>о-</w:t>
      </w:r>
      <w:proofErr w:type="gramEnd"/>
      <w:r w:rsidRPr="00716F09">
        <w:rPr>
          <w:rFonts w:ascii="Times New Roman" w:hAnsi="Times New Roman" w:cs="Times New Roman"/>
          <w:sz w:val="28"/>
          <w:szCs w:val="28"/>
        </w:rPr>
        <w:t xml:space="preserve"> сосудистой системы, патологией центральной нервной системы.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Прививка, сделанная в прошлом году, не защитит от гриппа, так как приобретенный иммунитет не продолжителен.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В настоящее время в России зарегистрированы и разрешены к применению различные препараты живых и инактивированных гриппозных вакцин. </w:t>
      </w:r>
    </w:p>
    <w:p w:rsidR="00716F09" w:rsidRPr="00D95578" w:rsidRDefault="00716F09" w:rsidP="00901F21">
      <w:pPr>
        <w:pStyle w:val="Default"/>
        <w:pageBreakBefore/>
        <w:ind w:firstLine="709"/>
        <w:jc w:val="both"/>
        <w:rPr>
          <w:rFonts w:ascii="Times New Roman" w:hAnsi="Times New Roman" w:cs="Times New Roman"/>
          <w:sz w:val="32"/>
          <w:szCs w:val="32"/>
        </w:rPr>
      </w:pPr>
      <w:r w:rsidRPr="00D95578">
        <w:rPr>
          <w:rFonts w:ascii="Times New Roman" w:hAnsi="Times New Roman" w:cs="Times New Roman"/>
          <w:b/>
          <w:bCs/>
          <w:sz w:val="32"/>
          <w:szCs w:val="32"/>
        </w:rPr>
        <w:lastRenderedPageBreak/>
        <w:t>Общие принципы лечения гриппа и ОРВИ.</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Необходимо отметить, что </w:t>
      </w:r>
      <w:r w:rsidRPr="00716F09">
        <w:rPr>
          <w:rFonts w:ascii="Times New Roman" w:hAnsi="Times New Roman" w:cs="Times New Roman"/>
          <w:b/>
          <w:bCs/>
          <w:sz w:val="28"/>
          <w:szCs w:val="28"/>
        </w:rPr>
        <w:t xml:space="preserve">самолечение при гриппе недопустимо, </w:t>
      </w:r>
      <w:r w:rsidRPr="00716F09">
        <w:rPr>
          <w:rFonts w:ascii="Times New Roman" w:hAnsi="Times New Roman" w:cs="Times New Roman"/>
          <w:sz w:val="28"/>
          <w:szCs w:val="28"/>
        </w:rPr>
        <w:t xml:space="preserve">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Pr="00716F09">
        <w:rPr>
          <w:rFonts w:ascii="Times New Roman" w:hAnsi="Times New Roman" w:cs="Times New Roman"/>
          <w:b/>
          <w:bCs/>
          <w:sz w:val="28"/>
          <w:szCs w:val="28"/>
        </w:rPr>
        <w:t xml:space="preserve">Лекарственные препараты должен назначить врач. </w:t>
      </w:r>
      <w:r w:rsidRPr="00716F09">
        <w:rPr>
          <w:rFonts w:ascii="Times New Roman" w:hAnsi="Times New Roman" w:cs="Times New Roman"/>
          <w:sz w:val="28"/>
          <w:szCs w:val="28"/>
        </w:rPr>
        <w:t xml:space="preserve">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716F09">
        <w:rPr>
          <w:rFonts w:ascii="Times New Roman" w:hAnsi="Times New Roman" w:cs="Times New Roman"/>
          <w:sz w:val="28"/>
          <w:szCs w:val="28"/>
        </w:rPr>
        <w:t>ºС</w:t>
      </w:r>
      <w:proofErr w:type="gramEnd"/>
      <w:r w:rsidRPr="00716F09">
        <w:rPr>
          <w:rFonts w:ascii="Times New Roman" w:hAnsi="Times New Roman" w:cs="Times New Roman"/>
          <w:sz w:val="28"/>
          <w:szCs w:val="28"/>
        </w:rPr>
        <w:t xml:space="preserve">, а во время сна - ниже; частое проветривание облегчает дыхание, уменьшает насморк.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Не спешите снижать температуру, если она не превышает 38</w:t>
      </w:r>
      <w:proofErr w:type="gramStart"/>
      <w:r w:rsidRPr="00716F09">
        <w:rPr>
          <w:rFonts w:ascii="Times New Roman" w:hAnsi="Times New Roman" w:cs="Times New Roman"/>
          <w:sz w:val="28"/>
          <w:szCs w:val="28"/>
        </w:rPr>
        <w:t>°С</w:t>
      </w:r>
      <w:proofErr w:type="gramEnd"/>
      <w:r w:rsidRPr="00716F09">
        <w:rPr>
          <w:rFonts w:ascii="Times New Roman" w:hAnsi="Times New Roman" w:cs="Times New Roman"/>
          <w:sz w:val="28"/>
          <w:szCs w:val="28"/>
        </w:rPr>
        <w:t xml:space="preserve">, так как это своеобразная защитная реакция организма от микробов.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Питание не требует особой коррекции. Если ребенок не ест, не надо настаивать - при улучшении состояния аппетит восстановится.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Питьевой режим имеет немаловажное значение. Больной теряет много жидкости </w:t>
      </w:r>
      <w:proofErr w:type="gramStart"/>
      <w:r w:rsidRPr="00716F09">
        <w:rPr>
          <w:rFonts w:ascii="Times New Roman" w:hAnsi="Times New Roman" w:cs="Times New Roman"/>
          <w:sz w:val="28"/>
          <w:szCs w:val="28"/>
        </w:rPr>
        <w:t>с</w:t>
      </w:r>
      <w:proofErr w:type="gramEnd"/>
      <w:r w:rsidRPr="00716F09">
        <w:rPr>
          <w:rFonts w:ascii="Times New Roman" w:hAnsi="Times New Roman" w:cs="Times New Roman"/>
          <w:sz w:val="28"/>
          <w:szCs w:val="28"/>
        </w:rPr>
        <w:t xml:space="preserve"> потом, </w:t>
      </w:r>
      <w:proofErr w:type="gramStart"/>
      <w:r w:rsidRPr="00716F09">
        <w:rPr>
          <w:rFonts w:ascii="Times New Roman" w:hAnsi="Times New Roman" w:cs="Times New Roman"/>
          <w:sz w:val="28"/>
          <w:szCs w:val="28"/>
        </w:rPr>
        <w:t>при</w:t>
      </w:r>
      <w:proofErr w:type="gramEnd"/>
      <w:r w:rsidRPr="00716F09">
        <w:rPr>
          <w:rFonts w:ascii="Times New Roman" w:hAnsi="Times New Roman" w:cs="Times New Roman"/>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Повторный вызов врача необходим в следующих ситуациях: сохранение температуры выше 38</w:t>
      </w:r>
      <w:proofErr w:type="gramStart"/>
      <w:r w:rsidRPr="00716F09">
        <w:rPr>
          <w:rFonts w:ascii="Times New Roman" w:hAnsi="Times New Roman" w:cs="Times New Roman"/>
          <w:sz w:val="28"/>
          <w:szCs w:val="28"/>
        </w:rPr>
        <w:t>°С</w:t>
      </w:r>
      <w:proofErr w:type="gramEnd"/>
      <w:r w:rsidRPr="00716F09">
        <w:rPr>
          <w:rFonts w:ascii="Times New Roman" w:hAnsi="Times New Roman" w:cs="Times New Roman"/>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b/>
          <w:bCs/>
          <w:sz w:val="28"/>
          <w:szCs w:val="28"/>
        </w:rPr>
        <w:t xml:space="preserve">Больной должен быть изолирован сроком на 7 дней, в домашних условиях – в отдельной комнате. </w:t>
      </w:r>
    </w:p>
    <w:p w:rsid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Предметы обихода, посуду, а также полы протирать дезинфицирующими средствами, обслуживание больного проводить в марлевой повязке в 4-6 слоев. </w:t>
      </w:r>
    </w:p>
    <w:p w:rsidR="00205272" w:rsidRDefault="00205272" w:rsidP="00901F21">
      <w:pPr>
        <w:pStyle w:val="Default"/>
        <w:ind w:firstLine="709"/>
        <w:jc w:val="both"/>
        <w:rPr>
          <w:rFonts w:ascii="Times New Roman" w:hAnsi="Times New Roman" w:cs="Times New Roman"/>
          <w:sz w:val="28"/>
          <w:szCs w:val="28"/>
        </w:rPr>
      </w:pPr>
    </w:p>
    <w:p w:rsidR="00205272" w:rsidRPr="00716F09" w:rsidRDefault="00205272" w:rsidP="00901F21">
      <w:pPr>
        <w:pStyle w:val="Default"/>
        <w:ind w:firstLine="709"/>
        <w:jc w:val="both"/>
        <w:rPr>
          <w:rFonts w:ascii="Times New Roman" w:hAnsi="Times New Roman" w:cs="Times New Roman"/>
          <w:sz w:val="28"/>
          <w:szCs w:val="28"/>
        </w:rPr>
      </w:pPr>
    </w:p>
    <w:p w:rsidR="00716F09" w:rsidRPr="00D95578" w:rsidRDefault="00716F09" w:rsidP="00901F21">
      <w:pPr>
        <w:pStyle w:val="Default"/>
        <w:pageBreakBefore/>
        <w:jc w:val="both"/>
        <w:rPr>
          <w:rFonts w:ascii="Times New Roman" w:hAnsi="Times New Roman" w:cs="Times New Roman"/>
          <w:sz w:val="32"/>
          <w:szCs w:val="32"/>
        </w:rPr>
      </w:pPr>
      <w:r w:rsidRPr="00D95578">
        <w:rPr>
          <w:rFonts w:ascii="Times New Roman" w:hAnsi="Times New Roman" w:cs="Times New Roman"/>
          <w:b/>
          <w:bCs/>
          <w:sz w:val="32"/>
          <w:szCs w:val="32"/>
        </w:rPr>
        <w:lastRenderedPageBreak/>
        <w:t>П</w:t>
      </w:r>
      <w:r w:rsidR="00D95578" w:rsidRPr="00D95578">
        <w:rPr>
          <w:rFonts w:ascii="Times New Roman" w:hAnsi="Times New Roman" w:cs="Times New Roman"/>
          <w:b/>
          <w:bCs/>
          <w:sz w:val="32"/>
          <w:szCs w:val="32"/>
        </w:rPr>
        <w:t>амятка</w:t>
      </w:r>
      <w:r w:rsidRPr="00D95578">
        <w:rPr>
          <w:rFonts w:ascii="Times New Roman" w:hAnsi="Times New Roman" w:cs="Times New Roman"/>
          <w:b/>
          <w:bCs/>
          <w:sz w:val="32"/>
          <w:szCs w:val="32"/>
        </w:rPr>
        <w:t xml:space="preserve"> для родителей по профилактике ОРВИ и гриппа у детей</w:t>
      </w:r>
      <w:r w:rsidR="00D95578" w:rsidRPr="00D95578">
        <w:rPr>
          <w:rFonts w:ascii="Times New Roman" w:hAnsi="Times New Roman" w:cs="Times New Roman"/>
          <w:b/>
          <w:bCs/>
          <w:sz w:val="32"/>
          <w:szCs w:val="32"/>
        </w:rPr>
        <w:t>.</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С целью обеспечения сезонной профилактики ОРВИ и гриппа необходимо проводить следующие мероприятия: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b/>
          <w:bCs/>
          <w:sz w:val="28"/>
          <w:szCs w:val="28"/>
        </w:rPr>
        <w:t xml:space="preserve">Обеспечение соблюдения правил личной гигиены, в том числе: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соблюдение режима дня (достаточный сон, прогулки на свежем воздухе, избегать физических и умственных перегрузок);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избегать как переохлаждений, так и перегревания детей, особенно младшего возраста;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регулярно и тщательно мыть руки с мылом;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использовать индивидуальные или одноразовые полотенца; </w:t>
      </w:r>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sz w:val="28"/>
          <w:szCs w:val="28"/>
        </w:rPr>
        <w:t xml:space="preserve">- во время кашля и чихания прикрывать рот и нос одноразовыми платками. </w:t>
      </w:r>
    </w:p>
    <w:p w:rsidR="00716F09" w:rsidRPr="00D95578" w:rsidRDefault="00716F09" w:rsidP="00901F21">
      <w:pPr>
        <w:pStyle w:val="Default"/>
        <w:ind w:firstLine="709"/>
        <w:jc w:val="both"/>
        <w:rPr>
          <w:rFonts w:ascii="Times New Roman" w:hAnsi="Times New Roman" w:cs="Times New Roman"/>
          <w:sz w:val="28"/>
          <w:szCs w:val="28"/>
        </w:rPr>
      </w:pPr>
      <w:r w:rsidRPr="00D95578">
        <w:rPr>
          <w:rFonts w:ascii="Times New Roman" w:hAnsi="Times New Roman" w:cs="Times New Roman"/>
          <w:bCs/>
          <w:sz w:val="28"/>
          <w:szCs w:val="28"/>
        </w:rPr>
        <w:t xml:space="preserve">Проведение регулярного проветривания и влажной уборки помещения, в котором находится ребенок и квартиры в целом. </w:t>
      </w:r>
    </w:p>
    <w:p w:rsidR="00716F09" w:rsidRPr="00716F09" w:rsidRDefault="00716F09" w:rsidP="00901F21">
      <w:pPr>
        <w:pStyle w:val="Default"/>
        <w:ind w:firstLine="709"/>
        <w:jc w:val="both"/>
        <w:rPr>
          <w:rFonts w:ascii="Times New Roman" w:hAnsi="Times New Roman" w:cs="Times New Roman"/>
          <w:sz w:val="28"/>
          <w:szCs w:val="28"/>
        </w:rPr>
      </w:pPr>
      <w:proofErr w:type="gramStart"/>
      <w:r w:rsidRPr="00D95578">
        <w:rPr>
          <w:rFonts w:ascii="Times New Roman" w:hAnsi="Times New Roman" w:cs="Times New Roman"/>
          <w:bCs/>
          <w:sz w:val="28"/>
          <w:szCs w:val="28"/>
        </w:rPr>
        <w:t xml:space="preserve">Проведение закаливающих мероприятий </w:t>
      </w:r>
      <w:r w:rsidRPr="00D95578">
        <w:rPr>
          <w:rFonts w:ascii="Times New Roman" w:hAnsi="Times New Roman" w:cs="Times New Roman"/>
          <w:sz w:val="28"/>
          <w:szCs w:val="28"/>
        </w:rPr>
        <w:t xml:space="preserve">(обливание ног водой </w:t>
      </w:r>
      <w:r w:rsidRPr="00D95578">
        <w:rPr>
          <w:rFonts w:ascii="Times New Roman" w:hAnsi="Times New Roman" w:cs="Times New Roman"/>
          <w:bCs/>
          <w:sz w:val="28"/>
          <w:szCs w:val="28"/>
        </w:rPr>
        <w:t xml:space="preserve">комнатной </w:t>
      </w:r>
      <w:r w:rsidRPr="00D95578">
        <w:rPr>
          <w:rFonts w:ascii="Times New Roman" w:hAnsi="Times New Roman" w:cs="Times New Roman"/>
          <w:sz w:val="28"/>
          <w:szCs w:val="28"/>
        </w:rPr>
        <w:t xml:space="preserve">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 </w:t>
      </w:r>
      <w:r w:rsidRPr="00D95578">
        <w:rPr>
          <w:rFonts w:ascii="Times New Roman" w:hAnsi="Times New Roman" w:cs="Times New Roman"/>
          <w:bCs/>
          <w:sz w:val="28"/>
          <w:szCs w:val="28"/>
        </w:rPr>
        <w:t xml:space="preserve">Проведение неспецифической профилактики простудных заболеваний </w:t>
      </w:r>
      <w:r w:rsidRPr="00716F09">
        <w:rPr>
          <w:rFonts w:ascii="Times New Roman" w:hAnsi="Times New Roman" w:cs="Times New Roman"/>
          <w:sz w:val="28"/>
          <w:szCs w:val="28"/>
        </w:rPr>
        <w:t xml:space="preserve">(с использованием препаратов </w:t>
      </w:r>
      <w:proofErr w:type="spellStart"/>
      <w:r w:rsidRPr="00716F09">
        <w:rPr>
          <w:rFonts w:ascii="Times New Roman" w:hAnsi="Times New Roman" w:cs="Times New Roman"/>
          <w:sz w:val="28"/>
          <w:szCs w:val="28"/>
        </w:rPr>
        <w:t>арбидол</w:t>
      </w:r>
      <w:proofErr w:type="spellEnd"/>
      <w:r w:rsidRPr="00716F09">
        <w:rPr>
          <w:rFonts w:ascii="Times New Roman" w:hAnsi="Times New Roman" w:cs="Times New Roman"/>
          <w:sz w:val="28"/>
          <w:szCs w:val="28"/>
        </w:rPr>
        <w:t xml:space="preserve">, аскорбиновая кислота, </w:t>
      </w:r>
      <w:proofErr w:type="spellStart"/>
      <w:r w:rsidRPr="00716F09">
        <w:rPr>
          <w:rFonts w:ascii="Times New Roman" w:hAnsi="Times New Roman" w:cs="Times New Roman"/>
          <w:sz w:val="28"/>
          <w:szCs w:val="28"/>
        </w:rPr>
        <w:t>анаферон</w:t>
      </w:r>
      <w:proofErr w:type="spellEnd"/>
      <w:r w:rsidRPr="00716F09">
        <w:rPr>
          <w:rFonts w:ascii="Times New Roman" w:hAnsi="Times New Roman" w:cs="Times New Roman"/>
          <w:sz w:val="28"/>
          <w:szCs w:val="28"/>
        </w:rPr>
        <w:t xml:space="preserve">, и др. (в соответствии с инструкцией по применению, при отсутствии противопоказаний). </w:t>
      </w:r>
      <w:proofErr w:type="gramEnd"/>
    </w:p>
    <w:p w:rsidR="00716F09" w:rsidRPr="00716F09" w:rsidRDefault="00716F09" w:rsidP="00901F21">
      <w:pPr>
        <w:pStyle w:val="Default"/>
        <w:ind w:firstLine="709"/>
        <w:jc w:val="both"/>
        <w:rPr>
          <w:rFonts w:ascii="Times New Roman" w:hAnsi="Times New Roman" w:cs="Times New Roman"/>
          <w:sz w:val="28"/>
          <w:szCs w:val="28"/>
        </w:rPr>
      </w:pPr>
      <w:r w:rsidRPr="00716F09">
        <w:rPr>
          <w:rFonts w:ascii="Times New Roman" w:hAnsi="Times New Roman" w:cs="Times New Roman"/>
          <w:b/>
          <w:bCs/>
          <w:sz w:val="28"/>
          <w:szCs w:val="28"/>
        </w:rPr>
        <w:t xml:space="preserve">ПРИ ПЕРВЫХ ПРИЗНАКАХ ЗАБОЛЕВАНИЯ: </w:t>
      </w:r>
    </w:p>
    <w:p w:rsidR="00716F09" w:rsidRPr="00D95578" w:rsidRDefault="00716F09" w:rsidP="00901F21">
      <w:pPr>
        <w:pStyle w:val="Default"/>
        <w:ind w:firstLine="709"/>
        <w:jc w:val="both"/>
        <w:rPr>
          <w:rFonts w:ascii="Times New Roman" w:hAnsi="Times New Roman" w:cs="Times New Roman"/>
          <w:sz w:val="28"/>
          <w:szCs w:val="28"/>
        </w:rPr>
      </w:pPr>
      <w:r w:rsidRPr="00D95578">
        <w:rPr>
          <w:rFonts w:ascii="Times New Roman" w:hAnsi="Times New Roman" w:cs="Times New Roman"/>
          <w:bCs/>
          <w:sz w:val="28"/>
          <w:szCs w:val="28"/>
        </w:rPr>
        <w:t xml:space="preserve">- Изолировать ребенка от других детей (членов семьи). </w:t>
      </w:r>
    </w:p>
    <w:p w:rsidR="00716F09" w:rsidRPr="00D95578" w:rsidRDefault="00716F09" w:rsidP="00901F21">
      <w:pPr>
        <w:pStyle w:val="Default"/>
        <w:ind w:firstLine="709"/>
        <w:jc w:val="both"/>
        <w:rPr>
          <w:rFonts w:ascii="Times New Roman" w:hAnsi="Times New Roman" w:cs="Times New Roman"/>
          <w:sz w:val="28"/>
          <w:szCs w:val="28"/>
        </w:rPr>
      </w:pPr>
      <w:r w:rsidRPr="00D95578">
        <w:rPr>
          <w:rFonts w:ascii="Times New Roman" w:hAnsi="Times New Roman" w:cs="Times New Roman"/>
          <w:bCs/>
          <w:sz w:val="28"/>
          <w:szCs w:val="28"/>
        </w:rPr>
        <w:t xml:space="preserve">- Вызвать врача. </w:t>
      </w:r>
    </w:p>
    <w:p w:rsidR="00716F09" w:rsidRDefault="00716F09" w:rsidP="00901F21">
      <w:pPr>
        <w:pStyle w:val="Default"/>
        <w:ind w:firstLine="709"/>
        <w:jc w:val="both"/>
        <w:rPr>
          <w:rFonts w:ascii="Times New Roman" w:hAnsi="Times New Roman" w:cs="Times New Roman"/>
          <w:b/>
          <w:bCs/>
          <w:sz w:val="28"/>
          <w:szCs w:val="28"/>
        </w:rPr>
      </w:pPr>
      <w:r w:rsidRPr="00D95578">
        <w:rPr>
          <w:rFonts w:ascii="Times New Roman" w:hAnsi="Times New Roman" w:cs="Times New Roman"/>
          <w:bCs/>
          <w:sz w:val="28"/>
          <w:szCs w:val="28"/>
        </w:rPr>
        <w:t>- Исключить пребывание ребенка в организованном коллективе</w:t>
      </w:r>
      <w:r w:rsidRPr="00716F09">
        <w:rPr>
          <w:rFonts w:ascii="Times New Roman" w:hAnsi="Times New Roman" w:cs="Times New Roman"/>
          <w:b/>
          <w:bCs/>
          <w:sz w:val="28"/>
          <w:szCs w:val="28"/>
        </w:rPr>
        <w:t xml:space="preserve">. </w:t>
      </w:r>
    </w:p>
    <w:p w:rsidR="00205272" w:rsidRDefault="00205272" w:rsidP="00901F21">
      <w:pPr>
        <w:pStyle w:val="Default"/>
        <w:ind w:firstLine="709"/>
        <w:jc w:val="both"/>
        <w:rPr>
          <w:rFonts w:ascii="Times New Roman" w:hAnsi="Times New Roman" w:cs="Times New Roman"/>
          <w:b/>
          <w:bCs/>
          <w:sz w:val="28"/>
          <w:szCs w:val="28"/>
        </w:rPr>
      </w:pPr>
    </w:p>
    <w:p w:rsidR="00205272" w:rsidRDefault="00205272" w:rsidP="00D95578">
      <w:pPr>
        <w:pStyle w:val="Default"/>
        <w:ind w:firstLine="709"/>
        <w:rPr>
          <w:rFonts w:ascii="Times New Roman" w:hAnsi="Times New Roman" w:cs="Times New Roman"/>
          <w:b/>
          <w:bCs/>
          <w:sz w:val="28"/>
          <w:szCs w:val="28"/>
        </w:rPr>
      </w:pPr>
    </w:p>
    <w:p w:rsidR="001A682D" w:rsidRPr="00716F09" w:rsidRDefault="001A682D" w:rsidP="00D95578">
      <w:pPr>
        <w:pStyle w:val="Default"/>
        <w:ind w:firstLine="709"/>
        <w:rPr>
          <w:rFonts w:ascii="Times New Roman" w:hAnsi="Times New Roman" w:cs="Times New Roman"/>
          <w:sz w:val="28"/>
          <w:szCs w:val="28"/>
        </w:rPr>
      </w:pPr>
    </w:p>
    <w:p w:rsidR="00941061" w:rsidRDefault="001A682D" w:rsidP="001A682D">
      <w:pPr>
        <w:ind w:hanging="851"/>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886222" cy="2165230"/>
            <wp:effectExtent l="19050" t="0" r="9378" b="0"/>
            <wp:docPr id="1" name="Рисунок 1" descr="C:\Users\Elsie\Documents\Bluetooth Folder\IMG-20171010-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ie\Documents\Bluetooth Folder\IMG-20171010-WA0015.jpg"/>
                    <pic:cNvPicPr>
                      <a:picLocks noChangeAspect="1" noChangeArrowheads="1"/>
                    </pic:cNvPicPr>
                  </pic:nvPicPr>
                  <pic:blipFill>
                    <a:blip r:embed="rId5" cstate="print"/>
                    <a:srcRect/>
                    <a:stretch>
                      <a:fillRect/>
                    </a:stretch>
                  </pic:blipFill>
                  <pic:spPr bwMode="auto">
                    <a:xfrm>
                      <a:off x="0" y="0"/>
                      <a:ext cx="2887766" cy="2166389"/>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810151" cy="2164217"/>
            <wp:effectExtent l="19050" t="0" r="9249" b="0"/>
            <wp:docPr id="2" name="Рисунок 2" descr="C:\Users\Elsie\Documents\Bluetooth Folder\20171019_103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sie\Documents\Bluetooth Folder\20171019_103047.jpg"/>
                    <pic:cNvPicPr>
                      <a:picLocks noChangeAspect="1" noChangeArrowheads="1"/>
                    </pic:cNvPicPr>
                  </pic:nvPicPr>
                  <pic:blipFill>
                    <a:blip r:embed="rId6" cstate="print"/>
                    <a:srcRect b="29927"/>
                    <a:stretch>
                      <a:fillRect/>
                    </a:stretch>
                  </pic:blipFill>
                  <pic:spPr bwMode="auto">
                    <a:xfrm>
                      <a:off x="0" y="0"/>
                      <a:ext cx="2810151" cy="2164217"/>
                    </a:xfrm>
                    <a:prstGeom prst="rect">
                      <a:avLst/>
                    </a:prstGeom>
                    <a:noFill/>
                    <a:ln w="9525">
                      <a:noFill/>
                      <a:miter lim="800000"/>
                      <a:headEnd/>
                      <a:tailEnd/>
                    </a:ln>
                  </pic:spPr>
                </pic:pic>
              </a:graphicData>
            </a:graphic>
          </wp:inline>
        </w:drawing>
      </w:r>
    </w:p>
    <w:p w:rsidR="001A682D" w:rsidRDefault="001A682D" w:rsidP="001A682D">
      <w:pPr>
        <w:ind w:hanging="851"/>
        <w:rPr>
          <w:rFonts w:ascii="Times New Roman" w:hAnsi="Times New Roman" w:cs="Times New Roman"/>
          <w:sz w:val="28"/>
          <w:szCs w:val="28"/>
        </w:rPr>
      </w:pPr>
    </w:p>
    <w:p w:rsidR="00DE7A9B" w:rsidRDefault="00DE7A9B" w:rsidP="001A682D">
      <w:pPr>
        <w:ind w:hanging="851"/>
        <w:rPr>
          <w:rFonts w:ascii="Times New Roman" w:hAnsi="Times New Roman" w:cs="Times New Roman"/>
          <w:sz w:val="28"/>
          <w:szCs w:val="28"/>
        </w:rPr>
      </w:pPr>
    </w:p>
    <w:p w:rsidR="00DE7A9B" w:rsidRDefault="00DE7A9B" w:rsidP="00DE7A9B">
      <w:pPr>
        <w:ind w:hanging="851"/>
        <w:jc w:val="center"/>
        <w:rPr>
          <w:rFonts w:ascii="Times New Roman" w:hAnsi="Times New Roman" w:cs="Times New Roman"/>
          <w:sz w:val="28"/>
          <w:szCs w:val="28"/>
        </w:rPr>
      </w:pPr>
    </w:p>
    <w:p w:rsidR="00DE7A9B" w:rsidRPr="00716F09" w:rsidRDefault="00DE7A9B" w:rsidP="00DE7A9B">
      <w:pPr>
        <w:ind w:hanging="851"/>
        <w:jc w:val="center"/>
        <w:rPr>
          <w:rFonts w:ascii="Times New Roman" w:hAnsi="Times New Roman" w:cs="Times New Roman"/>
          <w:sz w:val="28"/>
          <w:szCs w:val="28"/>
        </w:rPr>
      </w:pPr>
      <w:r>
        <w:rPr>
          <w:rFonts w:ascii="Times New Roman" w:hAnsi="Times New Roman" w:cs="Times New Roman"/>
          <w:sz w:val="28"/>
          <w:szCs w:val="28"/>
        </w:rPr>
        <w:t>Декабрь 2017 г.</w:t>
      </w:r>
    </w:p>
    <w:sectPr w:rsidR="00DE7A9B" w:rsidRPr="00716F09" w:rsidSect="0020527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B16891"/>
    <w:multiLevelType w:val="hybridMultilevel"/>
    <w:tmpl w:val="B3E356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6CC94F"/>
    <w:multiLevelType w:val="hybridMultilevel"/>
    <w:tmpl w:val="68F300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AD0054D"/>
    <w:multiLevelType w:val="hybridMultilevel"/>
    <w:tmpl w:val="F6453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16F09"/>
    <w:rsid w:val="000A15F8"/>
    <w:rsid w:val="001A4168"/>
    <w:rsid w:val="001A682D"/>
    <w:rsid w:val="00205272"/>
    <w:rsid w:val="002C3471"/>
    <w:rsid w:val="0044229F"/>
    <w:rsid w:val="00581879"/>
    <w:rsid w:val="00626F01"/>
    <w:rsid w:val="00684B78"/>
    <w:rsid w:val="00716F09"/>
    <w:rsid w:val="00783155"/>
    <w:rsid w:val="007B2557"/>
    <w:rsid w:val="0088319D"/>
    <w:rsid w:val="008D1F2E"/>
    <w:rsid w:val="00901F21"/>
    <w:rsid w:val="00941061"/>
    <w:rsid w:val="009B245A"/>
    <w:rsid w:val="00A22194"/>
    <w:rsid w:val="00B40B1F"/>
    <w:rsid w:val="00BB309D"/>
    <w:rsid w:val="00C15B35"/>
    <w:rsid w:val="00CA6CB6"/>
    <w:rsid w:val="00D1684C"/>
    <w:rsid w:val="00D70122"/>
    <w:rsid w:val="00D95578"/>
    <w:rsid w:val="00DD5B34"/>
    <w:rsid w:val="00DE48C3"/>
    <w:rsid w:val="00DE5141"/>
    <w:rsid w:val="00DE7A9B"/>
    <w:rsid w:val="00E3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F09"/>
    <w:pPr>
      <w:autoSpaceDE w:val="0"/>
      <w:autoSpaceDN w:val="0"/>
      <w:adjustRightInd w:val="0"/>
      <w:spacing w:after="0" w:line="240" w:lineRule="auto"/>
    </w:pPr>
    <w:rPr>
      <w:rFonts w:ascii="Cambria" w:hAnsi="Cambria" w:cs="Cambria"/>
      <w:color w:val="000000"/>
      <w:sz w:val="24"/>
      <w:szCs w:val="24"/>
    </w:rPr>
  </w:style>
  <w:style w:type="paragraph" w:styleId="a3">
    <w:name w:val="Balloon Text"/>
    <w:basedOn w:val="a"/>
    <w:link w:val="a4"/>
    <w:uiPriority w:val="99"/>
    <w:semiHidden/>
    <w:unhideWhenUsed/>
    <w:rsid w:val="001A68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6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1208</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Elsie</dc:creator>
  <cp:lastModifiedBy>Elsie</cp:lastModifiedBy>
  <cp:revision>4</cp:revision>
  <dcterms:created xsi:type="dcterms:W3CDTF">2018-01-14T16:49:00Z</dcterms:created>
  <dcterms:modified xsi:type="dcterms:W3CDTF">2018-01-15T15:37:00Z</dcterms:modified>
</cp:coreProperties>
</file>