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E5" w:rsidRPr="0009276D" w:rsidRDefault="009C6CE5" w:rsidP="009C6CE5">
      <w:pPr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09276D">
        <w:rPr>
          <w:b/>
          <w:bCs/>
          <w:color w:val="FF0000"/>
          <w:sz w:val="28"/>
          <w:szCs w:val="28"/>
        </w:rPr>
        <w:t xml:space="preserve">Отчёт о результатах </w:t>
      </w:r>
      <w:proofErr w:type="spellStart"/>
      <w:r w:rsidRPr="0009276D">
        <w:rPr>
          <w:b/>
          <w:bCs/>
          <w:color w:val="FF0000"/>
          <w:sz w:val="28"/>
          <w:szCs w:val="28"/>
        </w:rPr>
        <w:t>самообследования</w:t>
      </w:r>
      <w:proofErr w:type="spellEnd"/>
    </w:p>
    <w:p w:rsidR="009C6CE5" w:rsidRPr="0009276D" w:rsidRDefault="009C6CE5" w:rsidP="009C6CE5">
      <w:pPr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09276D">
        <w:rPr>
          <w:b/>
          <w:bCs/>
          <w:color w:val="FF0000"/>
          <w:sz w:val="28"/>
          <w:szCs w:val="28"/>
        </w:rPr>
        <w:t>М</w:t>
      </w:r>
      <w:r w:rsidR="00080673" w:rsidRPr="0009276D">
        <w:rPr>
          <w:b/>
          <w:bCs/>
          <w:color w:val="FF0000"/>
          <w:sz w:val="28"/>
          <w:szCs w:val="28"/>
        </w:rPr>
        <w:t>Б</w:t>
      </w:r>
      <w:r w:rsidRPr="0009276D">
        <w:rPr>
          <w:b/>
          <w:bCs/>
          <w:color w:val="FF0000"/>
          <w:sz w:val="28"/>
          <w:szCs w:val="28"/>
        </w:rPr>
        <w:t>ДОУ «Детский сад № 18 ст. Архонская» за 2014 - 2015 учебный год</w:t>
      </w:r>
    </w:p>
    <w:p w:rsidR="009C6CE5" w:rsidRPr="00500808" w:rsidRDefault="009C6CE5" w:rsidP="009C6CE5">
      <w:pPr>
        <w:pStyle w:val="a3"/>
        <w:spacing w:line="276" w:lineRule="auto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 xml:space="preserve">    С целью определения эффективности образовательной деятельност</w:t>
      </w:r>
      <w:r>
        <w:rPr>
          <w:b w:val="0"/>
          <w:sz w:val="28"/>
          <w:szCs w:val="28"/>
        </w:rPr>
        <w:t>и дошкольного учреждения за 2014/2015</w:t>
      </w:r>
      <w:r w:rsidRPr="00500808">
        <w:rPr>
          <w:b w:val="0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ДОУ был проведен</w:t>
      </w:r>
      <w:r w:rsidR="00080673">
        <w:rPr>
          <w:b w:val="0"/>
          <w:sz w:val="28"/>
          <w:szCs w:val="28"/>
        </w:rPr>
        <w:t xml:space="preserve"> анализ </w:t>
      </w:r>
      <w:r w:rsidRPr="00500808">
        <w:rPr>
          <w:b w:val="0"/>
          <w:sz w:val="28"/>
          <w:szCs w:val="28"/>
        </w:rPr>
        <w:t xml:space="preserve"> выполнения поставленных задач по основным разделам:</w:t>
      </w:r>
    </w:p>
    <w:p w:rsidR="009C6CE5" w:rsidRPr="00500808" w:rsidRDefault="009C6CE5" w:rsidP="009C6CE5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I. Выполнение годовых задач, поставленных перед коллективом;</w:t>
      </w:r>
    </w:p>
    <w:p w:rsidR="009C6CE5" w:rsidRPr="00500808" w:rsidRDefault="009C6CE5" w:rsidP="009C6CE5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II. Результаты образовательной деятельности;</w:t>
      </w:r>
    </w:p>
    <w:p w:rsidR="009C6CE5" w:rsidRPr="00500808" w:rsidRDefault="009C6CE5" w:rsidP="009C6CE5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III. Состояние здоровья воспитанников;</w:t>
      </w:r>
    </w:p>
    <w:p w:rsidR="009C6CE5" w:rsidRPr="00500808" w:rsidRDefault="009C6CE5" w:rsidP="009C6CE5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IV. Результаты повышения квалификации и аттестации педагогов.</w:t>
      </w:r>
    </w:p>
    <w:p w:rsidR="009C6CE5" w:rsidRPr="00500808" w:rsidRDefault="009C6CE5" w:rsidP="009C6CE5">
      <w:pPr>
        <w:pStyle w:val="a3"/>
        <w:spacing w:line="276" w:lineRule="auto"/>
        <w:jc w:val="left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 xml:space="preserve">           В </w:t>
      </w:r>
      <w:r>
        <w:rPr>
          <w:b w:val="0"/>
          <w:sz w:val="28"/>
          <w:szCs w:val="28"/>
        </w:rPr>
        <w:t xml:space="preserve"> ДОУ </w:t>
      </w:r>
      <w:r w:rsidRPr="00500808">
        <w:rPr>
          <w:b w:val="0"/>
          <w:sz w:val="28"/>
          <w:szCs w:val="28"/>
        </w:rPr>
        <w:t xml:space="preserve">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  </w:t>
      </w:r>
    </w:p>
    <w:p w:rsidR="009C6CE5" w:rsidRPr="00500808" w:rsidRDefault="00080673" w:rsidP="009C6CE5">
      <w:pPr>
        <w:pStyle w:val="a3"/>
        <w:spacing w:line="276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ДОУ</w:t>
      </w:r>
      <w:r w:rsidR="009C6CE5" w:rsidRPr="00500808">
        <w:rPr>
          <w:b w:val="0"/>
          <w:sz w:val="28"/>
          <w:szCs w:val="28"/>
        </w:rPr>
        <w:t xml:space="preserve"> осуществляет свою деятельность в соответствии с Законом Российской Федерации «Об образовании» от </w:t>
      </w:r>
      <w:r w:rsidR="009C6CE5">
        <w:rPr>
          <w:b w:val="0"/>
          <w:sz w:val="28"/>
          <w:szCs w:val="28"/>
        </w:rPr>
        <w:t xml:space="preserve">29 декабря 2012 </w:t>
      </w:r>
      <w:r w:rsidR="009C6CE5" w:rsidRPr="00500808">
        <w:rPr>
          <w:b w:val="0"/>
          <w:sz w:val="28"/>
          <w:szCs w:val="28"/>
        </w:rPr>
        <w:t xml:space="preserve"> г. № </w:t>
      </w:r>
      <w:r w:rsidR="009C6CE5">
        <w:rPr>
          <w:b w:val="0"/>
          <w:sz w:val="28"/>
          <w:szCs w:val="28"/>
        </w:rPr>
        <w:t>273- ФЗ</w:t>
      </w:r>
      <w:proofErr w:type="gramStart"/>
      <w:r w:rsidR="009C6CE5">
        <w:rPr>
          <w:b w:val="0"/>
          <w:sz w:val="28"/>
          <w:szCs w:val="28"/>
        </w:rPr>
        <w:t xml:space="preserve"> ,</w:t>
      </w:r>
      <w:proofErr w:type="gramEnd"/>
      <w:r w:rsidR="009C6CE5" w:rsidRPr="00500808">
        <w:rPr>
          <w:b w:val="0"/>
          <w:sz w:val="28"/>
          <w:szCs w:val="28"/>
        </w:rPr>
        <w:t>а так же следующими нормативно-правовыми и локальными документами:</w:t>
      </w:r>
    </w:p>
    <w:p w:rsidR="009C6CE5" w:rsidRPr="00500808" w:rsidRDefault="009C6CE5" w:rsidP="009C6CE5">
      <w:pPr>
        <w:spacing w:line="276" w:lineRule="auto"/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Конвенцией ООН о правах ребёнка.</w:t>
      </w:r>
    </w:p>
    <w:p w:rsidR="009C6CE5" w:rsidRPr="00500808" w:rsidRDefault="009C6CE5" w:rsidP="009C6CE5">
      <w:pPr>
        <w:spacing w:line="276" w:lineRule="auto"/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Нормативно</w:t>
      </w:r>
      <w:r w:rsidR="00080673">
        <w:rPr>
          <w:sz w:val="28"/>
          <w:szCs w:val="28"/>
        </w:rPr>
        <w:t xml:space="preserve">-правовыми актами АМС МО Пригородного </w:t>
      </w:r>
      <w:r w:rsidRPr="00500808">
        <w:rPr>
          <w:sz w:val="28"/>
          <w:szCs w:val="28"/>
        </w:rPr>
        <w:t xml:space="preserve">района и приказов Управления образования; </w:t>
      </w:r>
    </w:p>
    <w:p w:rsidR="009C6CE5" w:rsidRDefault="00080673" w:rsidP="009C6CE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 ДОУ  </w:t>
      </w:r>
      <w:r w:rsidR="009C6CE5" w:rsidRPr="00500808">
        <w:rPr>
          <w:sz w:val="28"/>
          <w:szCs w:val="28"/>
        </w:rPr>
        <w:t xml:space="preserve">утверждённого </w:t>
      </w:r>
      <w:r w:rsidR="009C6CE5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АМС МО – Пригородный район от 15.12.2015 г. №1399</w:t>
      </w:r>
    </w:p>
    <w:p w:rsidR="009C6CE5" w:rsidRPr="00500808" w:rsidRDefault="009C6CE5" w:rsidP="009C6CE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808">
        <w:rPr>
          <w:sz w:val="28"/>
          <w:szCs w:val="28"/>
        </w:rPr>
        <w:t xml:space="preserve"> Санитарно-эпидемиологическими правилами и нормативами </w:t>
      </w:r>
      <w:proofErr w:type="spellStart"/>
      <w:r w:rsidRPr="00500808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от 15.05.2013 г. 2.4.1.3049-13</w:t>
      </w:r>
    </w:p>
    <w:p w:rsidR="009C6CE5" w:rsidRPr="00500808" w:rsidRDefault="009C6CE5" w:rsidP="009C6CE5">
      <w:pPr>
        <w:spacing w:line="276" w:lineRule="auto"/>
        <w:contextualSpacing/>
        <w:jc w:val="both"/>
        <w:rPr>
          <w:sz w:val="28"/>
          <w:szCs w:val="28"/>
        </w:rPr>
      </w:pPr>
      <w:r w:rsidRPr="00500808">
        <w:rPr>
          <w:sz w:val="28"/>
          <w:szCs w:val="28"/>
        </w:rPr>
        <w:t>- Договором между Детским садом и родителями (законными представителями) и локальными актами образовательного учреждения;</w:t>
      </w:r>
    </w:p>
    <w:p w:rsidR="009C6CE5" w:rsidRPr="00500808" w:rsidRDefault="009C6CE5" w:rsidP="009C6CE5">
      <w:pPr>
        <w:spacing w:line="276" w:lineRule="auto"/>
        <w:ind w:right="57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- Письмо Министерства образования и науки РФ от 21.10.2010 г  03-248 «О разработке основной общеобразовательной программы дошкольного образования»;</w:t>
      </w:r>
    </w:p>
    <w:p w:rsidR="009C6CE5" w:rsidRPr="00500808" w:rsidRDefault="009C6CE5" w:rsidP="009C6CE5">
      <w:pPr>
        <w:spacing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</w:p>
    <w:p w:rsidR="009C6CE5" w:rsidRPr="00500808" w:rsidRDefault="009C6CE5" w:rsidP="009C6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080673" w:rsidRPr="00080673">
        <w:rPr>
          <w:b/>
          <w:bCs/>
          <w:sz w:val="28"/>
          <w:szCs w:val="28"/>
        </w:rPr>
        <w:t xml:space="preserve"> </w:t>
      </w:r>
      <w:r w:rsidR="00080673" w:rsidRPr="00080673">
        <w:rPr>
          <w:bCs/>
          <w:sz w:val="28"/>
          <w:szCs w:val="28"/>
        </w:rPr>
        <w:t>МБДОУ «Детский сад № 18 ст. Архонская»</w:t>
      </w:r>
      <w:r w:rsidR="00080673">
        <w:rPr>
          <w:b/>
          <w:bCs/>
          <w:sz w:val="28"/>
          <w:szCs w:val="28"/>
        </w:rPr>
        <w:t xml:space="preserve"> </w:t>
      </w:r>
      <w:r w:rsidR="00080673">
        <w:rPr>
          <w:sz w:val="28"/>
          <w:szCs w:val="28"/>
        </w:rPr>
        <w:t xml:space="preserve"> </w:t>
      </w:r>
      <w:r w:rsidRPr="00500808">
        <w:rPr>
          <w:sz w:val="28"/>
          <w:szCs w:val="28"/>
        </w:rPr>
        <w:t xml:space="preserve"> функционируют</w:t>
      </w:r>
      <w:r w:rsidR="00080673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гру</w:t>
      </w:r>
      <w:r w:rsidR="0009276D">
        <w:rPr>
          <w:sz w:val="28"/>
          <w:szCs w:val="28"/>
        </w:rPr>
        <w:t xml:space="preserve">ппы:   </w:t>
      </w:r>
      <w:r>
        <w:rPr>
          <w:sz w:val="28"/>
          <w:szCs w:val="28"/>
        </w:rPr>
        <w:t xml:space="preserve"> 1младшая (</w:t>
      </w:r>
      <w:r w:rsidR="009D3D08">
        <w:rPr>
          <w:sz w:val="28"/>
          <w:szCs w:val="28"/>
        </w:rPr>
        <w:t xml:space="preserve">от 2- </w:t>
      </w:r>
      <w:proofErr w:type="spellStart"/>
      <w:r w:rsidR="009D3D08">
        <w:rPr>
          <w:sz w:val="28"/>
          <w:szCs w:val="28"/>
        </w:rPr>
        <w:t>х</w:t>
      </w:r>
      <w:proofErr w:type="spellEnd"/>
      <w:r w:rsidR="009D3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3-х лет), </w:t>
      </w:r>
      <w:r w:rsidRPr="00500808">
        <w:rPr>
          <w:sz w:val="28"/>
          <w:szCs w:val="28"/>
        </w:rPr>
        <w:t xml:space="preserve"> </w:t>
      </w:r>
      <w:r w:rsidR="0009276D" w:rsidRPr="0009276D">
        <w:rPr>
          <w:sz w:val="28"/>
          <w:szCs w:val="28"/>
        </w:rPr>
        <w:t xml:space="preserve">2 </w:t>
      </w:r>
      <w:r w:rsidRPr="00500808">
        <w:rPr>
          <w:sz w:val="28"/>
          <w:szCs w:val="28"/>
        </w:rPr>
        <w:t>младшая</w:t>
      </w:r>
      <w:r w:rsidR="009D3D08">
        <w:rPr>
          <w:sz w:val="28"/>
          <w:szCs w:val="28"/>
        </w:rPr>
        <w:t xml:space="preserve">   (3 – 4 года),  средняя групп</w:t>
      </w:r>
      <w:r w:rsidR="00CA7D04">
        <w:rPr>
          <w:sz w:val="28"/>
          <w:szCs w:val="28"/>
        </w:rPr>
        <w:t>а (4-</w:t>
      </w:r>
      <w:r w:rsidR="0009276D">
        <w:rPr>
          <w:sz w:val="28"/>
          <w:szCs w:val="28"/>
        </w:rPr>
        <w:t xml:space="preserve"> 5 лет) старшая группа (5-</w:t>
      </w:r>
      <w:r w:rsidR="0009276D" w:rsidRPr="0009276D">
        <w:rPr>
          <w:sz w:val="28"/>
          <w:szCs w:val="28"/>
        </w:rPr>
        <w:t>6</w:t>
      </w:r>
      <w:r>
        <w:rPr>
          <w:sz w:val="28"/>
          <w:szCs w:val="28"/>
        </w:rPr>
        <w:t xml:space="preserve"> лет</w:t>
      </w:r>
      <w:r w:rsidRPr="00500808">
        <w:rPr>
          <w:sz w:val="28"/>
          <w:szCs w:val="28"/>
        </w:rPr>
        <w:t>)</w:t>
      </w:r>
    </w:p>
    <w:p w:rsidR="009C6CE5" w:rsidRDefault="009C6CE5" w:rsidP="009C6C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в 2014-2015</w:t>
      </w:r>
      <w:r w:rsidRPr="00500808">
        <w:rPr>
          <w:sz w:val="28"/>
          <w:szCs w:val="28"/>
        </w:rPr>
        <w:t xml:space="preserve">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</w:t>
      </w:r>
      <w:r w:rsidRPr="00500808">
        <w:rPr>
          <w:sz w:val="28"/>
          <w:szCs w:val="28"/>
        </w:rPr>
        <w:lastRenderedPageBreak/>
        <w:t>о</w:t>
      </w:r>
      <w:r w:rsidR="00596FE5">
        <w:rPr>
          <w:sz w:val="28"/>
          <w:szCs w:val="28"/>
        </w:rPr>
        <w:t xml:space="preserve">бразования с учетом </w:t>
      </w:r>
      <w:r w:rsidRPr="00500808">
        <w:rPr>
          <w:sz w:val="28"/>
          <w:szCs w:val="28"/>
        </w:rPr>
        <w:t xml:space="preserve"> специфики и запросов населения на образовательные услуги. Для этого были выделены следующие </w:t>
      </w:r>
      <w:r w:rsidR="00596FE5">
        <w:rPr>
          <w:sz w:val="28"/>
          <w:szCs w:val="28"/>
        </w:rPr>
        <w:t xml:space="preserve">цель </w:t>
      </w:r>
      <w:r w:rsidRPr="00500808">
        <w:rPr>
          <w:sz w:val="28"/>
          <w:szCs w:val="28"/>
        </w:rPr>
        <w:t xml:space="preserve">задачи: </w:t>
      </w:r>
    </w:p>
    <w:p w:rsidR="00596FE5" w:rsidRDefault="00596FE5" w:rsidP="009C6C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Всестороннее формирование личности ребенка с учетом его физического, психического развития, индивидуальных возможностей и способностей</w:t>
      </w:r>
      <w:r w:rsidR="00583918">
        <w:rPr>
          <w:sz w:val="28"/>
          <w:szCs w:val="28"/>
        </w:rPr>
        <w:t>.</w:t>
      </w:r>
    </w:p>
    <w:p w:rsidR="00583918" w:rsidRDefault="00583918" w:rsidP="009C6C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65347" w:rsidRDefault="00965347" w:rsidP="00583918">
      <w:pPr>
        <w:pStyle w:val="aa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организационно- методические условия для внедрения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ДОУ.</w:t>
      </w:r>
    </w:p>
    <w:p w:rsidR="00965347" w:rsidRDefault="00965347" w:rsidP="00583918">
      <w:pPr>
        <w:pStyle w:val="aa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воспитанию и обучению детей, формируя основы безоп</w:t>
      </w:r>
      <w:r w:rsidR="004B5306">
        <w:rPr>
          <w:sz w:val="28"/>
          <w:szCs w:val="28"/>
        </w:rPr>
        <w:t>ас</w:t>
      </w:r>
      <w:r>
        <w:rPr>
          <w:sz w:val="28"/>
          <w:szCs w:val="28"/>
        </w:rPr>
        <w:t>ности их собственной жиз</w:t>
      </w:r>
      <w:r w:rsidR="004B5306">
        <w:rPr>
          <w:sz w:val="28"/>
          <w:szCs w:val="28"/>
        </w:rPr>
        <w:t>н</w:t>
      </w:r>
      <w:r>
        <w:rPr>
          <w:sz w:val="28"/>
          <w:szCs w:val="28"/>
        </w:rPr>
        <w:t>и.</w:t>
      </w:r>
    </w:p>
    <w:p w:rsidR="004B5306" w:rsidRPr="004B5306" w:rsidRDefault="004B5306" w:rsidP="004B5306">
      <w:pPr>
        <w:pStyle w:val="aa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Совершенствовать работу с семьей с целью </w:t>
      </w:r>
      <w:proofErr w:type="spellStart"/>
      <w:proofErr w:type="gramStart"/>
      <w:r>
        <w:rPr>
          <w:bCs/>
          <w:sz w:val="28"/>
          <w:szCs w:val="28"/>
        </w:rPr>
        <w:t>психолого</w:t>
      </w:r>
      <w:proofErr w:type="spellEnd"/>
      <w:r>
        <w:rPr>
          <w:bCs/>
          <w:sz w:val="28"/>
          <w:szCs w:val="28"/>
        </w:rPr>
        <w:t>- педагогической</w:t>
      </w:r>
      <w:proofErr w:type="gramEnd"/>
      <w:r>
        <w:rPr>
          <w:bCs/>
          <w:sz w:val="28"/>
          <w:szCs w:val="28"/>
        </w:rPr>
        <w:t xml:space="preserve"> поддержки родителей и повышение их компетентности в вопросах воспитания, развития, охраны и укрепления здоровья детей.</w:t>
      </w:r>
    </w:p>
    <w:p w:rsidR="004B5306" w:rsidRPr="004B5306" w:rsidRDefault="004B5306" w:rsidP="004B5306">
      <w:pPr>
        <w:pStyle w:val="aa"/>
        <w:spacing w:line="276" w:lineRule="auto"/>
        <w:jc w:val="both"/>
        <w:rPr>
          <w:sz w:val="28"/>
          <w:szCs w:val="28"/>
        </w:rPr>
      </w:pPr>
    </w:p>
    <w:p w:rsidR="009C6CE5" w:rsidRPr="004B5306" w:rsidRDefault="00596FE5" w:rsidP="004B5306">
      <w:pPr>
        <w:pStyle w:val="aa"/>
        <w:spacing w:line="276" w:lineRule="auto"/>
        <w:jc w:val="both"/>
        <w:rPr>
          <w:sz w:val="28"/>
          <w:szCs w:val="28"/>
        </w:rPr>
      </w:pPr>
      <w:r w:rsidRPr="004B5306">
        <w:rPr>
          <w:bCs/>
          <w:sz w:val="28"/>
          <w:szCs w:val="28"/>
        </w:rPr>
        <w:t>МБДОУ «Детский сад № 18 ст. Архонская»</w:t>
      </w:r>
      <w:r w:rsidRPr="004B5306">
        <w:rPr>
          <w:b/>
          <w:bCs/>
          <w:sz w:val="28"/>
          <w:szCs w:val="28"/>
        </w:rPr>
        <w:t xml:space="preserve"> </w:t>
      </w:r>
      <w:r w:rsidR="009C6CE5" w:rsidRPr="004B5306">
        <w:rPr>
          <w:sz w:val="28"/>
          <w:szCs w:val="28"/>
        </w:rPr>
        <w:t xml:space="preserve">реализует - основную общеобразовательную программу дошкольного образования «От рождения до школы» под редакцией </w:t>
      </w:r>
      <w:proofErr w:type="spellStart"/>
      <w:r w:rsidR="009C6CE5" w:rsidRPr="004B5306">
        <w:rPr>
          <w:sz w:val="28"/>
          <w:szCs w:val="28"/>
        </w:rPr>
        <w:t>Н.Е.Вераксы</w:t>
      </w:r>
      <w:proofErr w:type="spellEnd"/>
      <w:r w:rsidR="009C6CE5" w:rsidRPr="004B5306">
        <w:rPr>
          <w:sz w:val="28"/>
          <w:szCs w:val="28"/>
        </w:rPr>
        <w:t>, Т.С.Комаровой, М.А.В</w:t>
      </w:r>
      <w:r w:rsidRPr="004B5306">
        <w:rPr>
          <w:sz w:val="28"/>
          <w:szCs w:val="28"/>
        </w:rPr>
        <w:t>асильевой.</w:t>
      </w:r>
      <w:r w:rsidR="009C6CE5" w:rsidRPr="004B5306">
        <w:rPr>
          <w:sz w:val="28"/>
          <w:szCs w:val="28"/>
        </w:rPr>
        <w:t xml:space="preserve"> </w:t>
      </w:r>
    </w:p>
    <w:p w:rsidR="009C6CE5" w:rsidRPr="00500808" w:rsidRDefault="009C6CE5" w:rsidP="009C6CE5">
      <w:pPr>
        <w:spacing w:line="276" w:lineRule="auto"/>
        <w:ind w:firstLine="709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Уже стали традиционными в детском саду такие формы работы:                         </w:t>
      </w:r>
      <w:r>
        <w:rPr>
          <w:sz w:val="28"/>
          <w:szCs w:val="28"/>
        </w:rPr>
        <w:t>- родительские собрания  2 раза в год</w:t>
      </w:r>
      <w:r w:rsidRPr="00500808">
        <w:rPr>
          <w:sz w:val="28"/>
          <w:szCs w:val="28"/>
        </w:rPr>
        <w:t xml:space="preserve">;                                                         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- совместные </w:t>
      </w:r>
      <w:proofErr w:type="spellStart"/>
      <w:r w:rsidRPr="00500808">
        <w:rPr>
          <w:sz w:val="28"/>
          <w:szCs w:val="28"/>
        </w:rPr>
        <w:t>досуговые</w:t>
      </w:r>
      <w:proofErr w:type="spellEnd"/>
      <w:r w:rsidRPr="00500808">
        <w:rPr>
          <w:sz w:val="28"/>
          <w:szCs w:val="28"/>
        </w:rPr>
        <w:t xml:space="preserve"> мероприятия детей и родителей;                                                 - участие в районных мероприятиях;</w:t>
      </w:r>
    </w:p>
    <w:p w:rsidR="009C6CE5" w:rsidRPr="00500808" w:rsidRDefault="009C6CE5" w:rsidP="009C6CE5">
      <w:pPr>
        <w:spacing w:line="276" w:lineRule="auto"/>
        <w:rPr>
          <w:sz w:val="28"/>
          <w:szCs w:val="28"/>
          <w:u w:val="single"/>
        </w:rPr>
      </w:pPr>
      <w:r w:rsidRPr="00500808">
        <w:rPr>
          <w:sz w:val="28"/>
          <w:szCs w:val="28"/>
          <w:u w:val="single"/>
        </w:rPr>
        <w:t xml:space="preserve">    </w:t>
      </w:r>
      <w:r w:rsidR="00596FE5">
        <w:rPr>
          <w:sz w:val="28"/>
          <w:szCs w:val="28"/>
          <w:u w:val="single"/>
        </w:rPr>
        <w:t>5-дневная рабочая неделя с 7.00  до 19</w:t>
      </w:r>
      <w:r w:rsidRPr="00500808">
        <w:rPr>
          <w:sz w:val="28"/>
          <w:szCs w:val="28"/>
          <w:u w:val="single"/>
        </w:rPr>
        <w:t>.00,</w:t>
      </w:r>
    </w:p>
    <w:p w:rsidR="009C6CE5" w:rsidRPr="00500808" w:rsidRDefault="009C6CE5" w:rsidP="009C6CE5">
      <w:pPr>
        <w:spacing w:line="276" w:lineRule="auto"/>
        <w:rPr>
          <w:sz w:val="28"/>
          <w:szCs w:val="28"/>
          <w:u w:val="single"/>
        </w:rPr>
      </w:pPr>
      <w:r w:rsidRPr="00500808">
        <w:rPr>
          <w:sz w:val="28"/>
          <w:szCs w:val="28"/>
          <w:u w:val="single"/>
        </w:rPr>
        <w:t>Выходные дни: суббота, воскресенье; праздничные дни</w:t>
      </w:r>
      <w:r w:rsidRPr="00500808">
        <w:rPr>
          <w:color w:val="000000"/>
          <w:sz w:val="28"/>
          <w:szCs w:val="28"/>
          <w:u w:val="single"/>
        </w:rPr>
        <w:t>.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  Дошкольное учреждение полностью укомплектовано педагогическими кадрами и техническим персоналом. 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6FE5" w:rsidRPr="00596FE5">
        <w:rPr>
          <w:bCs/>
          <w:sz w:val="28"/>
          <w:szCs w:val="28"/>
        </w:rPr>
        <w:t xml:space="preserve"> МБДОУ «Детский сад № 18 ст. Архонская»</w:t>
      </w:r>
      <w:r w:rsidR="00596FE5">
        <w:rPr>
          <w:b/>
          <w:bCs/>
          <w:sz w:val="28"/>
          <w:szCs w:val="28"/>
        </w:rPr>
        <w:t xml:space="preserve"> </w:t>
      </w:r>
      <w:r w:rsidRPr="00500808">
        <w:rPr>
          <w:sz w:val="28"/>
          <w:szCs w:val="28"/>
        </w:rPr>
        <w:t xml:space="preserve">работают: заведующая, </w:t>
      </w:r>
      <w:r w:rsidR="003B3AFA">
        <w:rPr>
          <w:sz w:val="28"/>
          <w:szCs w:val="28"/>
        </w:rPr>
        <w:t>7 воспитателей (</w:t>
      </w:r>
      <w:r w:rsidR="00596FE5">
        <w:rPr>
          <w:sz w:val="28"/>
          <w:szCs w:val="28"/>
        </w:rPr>
        <w:t>2 в декретном отпуске)</w:t>
      </w:r>
      <w:r w:rsidRPr="00500808">
        <w:rPr>
          <w:sz w:val="28"/>
          <w:szCs w:val="28"/>
        </w:rPr>
        <w:t>, 1 музыкальный руководитель</w:t>
      </w:r>
      <w:r w:rsidR="00334983">
        <w:rPr>
          <w:sz w:val="28"/>
          <w:szCs w:val="28"/>
        </w:rPr>
        <w:t xml:space="preserve">, </w:t>
      </w:r>
      <w:r w:rsidR="003B3AFA">
        <w:rPr>
          <w:sz w:val="28"/>
          <w:szCs w:val="28"/>
        </w:rPr>
        <w:t>1</w:t>
      </w:r>
      <w:r w:rsidR="00334983">
        <w:rPr>
          <w:sz w:val="28"/>
          <w:szCs w:val="28"/>
        </w:rPr>
        <w:t>психолог</w:t>
      </w:r>
      <w:r>
        <w:rPr>
          <w:sz w:val="28"/>
          <w:szCs w:val="28"/>
        </w:rPr>
        <w:t>.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  Высшее образование </w:t>
      </w:r>
      <w:r w:rsidR="00334983">
        <w:rPr>
          <w:sz w:val="28"/>
          <w:szCs w:val="28"/>
        </w:rPr>
        <w:t xml:space="preserve"> имеют 2 педагога, среднее специальное имеют все педагоги</w:t>
      </w:r>
      <w:r>
        <w:rPr>
          <w:sz w:val="28"/>
          <w:szCs w:val="28"/>
        </w:rPr>
        <w:t>.</w:t>
      </w:r>
      <w:r w:rsidRPr="00500808">
        <w:rPr>
          <w:sz w:val="28"/>
          <w:szCs w:val="28"/>
        </w:rPr>
        <w:t xml:space="preserve"> </w:t>
      </w:r>
    </w:p>
    <w:p w:rsidR="009C6CE5" w:rsidRPr="00500808" w:rsidRDefault="00334983" w:rsidP="009C6C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6CE5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 – имеют 1 категорию, 1 педагог</w:t>
      </w:r>
      <w:r w:rsidR="009C6CE5">
        <w:rPr>
          <w:sz w:val="28"/>
          <w:szCs w:val="28"/>
        </w:rPr>
        <w:t xml:space="preserve"> соответствуют зан</w:t>
      </w:r>
      <w:r w:rsidR="00583918">
        <w:rPr>
          <w:sz w:val="28"/>
          <w:szCs w:val="28"/>
        </w:rPr>
        <w:t xml:space="preserve">имаемой должности, </w:t>
      </w:r>
      <w:r w:rsidR="009C6CE5">
        <w:rPr>
          <w:sz w:val="28"/>
          <w:szCs w:val="28"/>
        </w:rPr>
        <w:t xml:space="preserve"> музыкальный руководитель</w:t>
      </w:r>
      <w:r w:rsidR="00583918">
        <w:rPr>
          <w:sz w:val="28"/>
          <w:szCs w:val="28"/>
        </w:rPr>
        <w:t xml:space="preserve"> – высшая категория</w:t>
      </w:r>
      <w:r w:rsidR="009C6CE5" w:rsidRPr="00500808">
        <w:rPr>
          <w:sz w:val="28"/>
          <w:szCs w:val="28"/>
        </w:rPr>
        <w:t>.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</w:t>
      </w:r>
      <w:r w:rsidR="003B3AFA">
        <w:rPr>
          <w:sz w:val="28"/>
          <w:szCs w:val="28"/>
        </w:rPr>
        <w:t xml:space="preserve">    </w:t>
      </w:r>
      <w:r w:rsidRPr="00500808">
        <w:rPr>
          <w:sz w:val="28"/>
          <w:szCs w:val="28"/>
        </w:rPr>
        <w:t xml:space="preserve"> Повышение квалификации педагогических работников осуществлялось в тесном взаимодействии с </w:t>
      </w:r>
      <w:r w:rsidR="003B3AFA">
        <w:rPr>
          <w:sz w:val="28"/>
          <w:szCs w:val="28"/>
        </w:rPr>
        <w:t xml:space="preserve"> РИПКРО г.</w:t>
      </w:r>
      <w:r w:rsidR="00965347">
        <w:rPr>
          <w:sz w:val="28"/>
          <w:szCs w:val="28"/>
        </w:rPr>
        <w:t xml:space="preserve"> </w:t>
      </w:r>
      <w:r w:rsidR="003B3AFA">
        <w:rPr>
          <w:sz w:val="28"/>
          <w:szCs w:val="28"/>
        </w:rPr>
        <w:t>Владикавказ</w:t>
      </w:r>
      <w:r>
        <w:rPr>
          <w:sz w:val="28"/>
          <w:szCs w:val="28"/>
        </w:rPr>
        <w:t>.</w:t>
      </w:r>
    </w:p>
    <w:p w:rsidR="009C6CE5" w:rsidRPr="00500808" w:rsidRDefault="009C6CE5" w:rsidP="009C6CE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 все </w:t>
      </w:r>
      <w:r w:rsidRPr="00500808">
        <w:rPr>
          <w:sz w:val="28"/>
          <w:szCs w:val="28"/>
        </w:rPr>
        <w:t xml:space="preserve">активно посещали </w:t>
      </w:r>
      <w:proofErr w:type="spellStart"/>
      <w:r w:rsidRPr="00500808">
        <w:rPr>
          <w:sz w:val="28"/>
          <w:szCs w:val="28"/>
        </w:rPr>
        <w:t>методобъединения</w:t>
      </w:r>
      <w:proofErr w:type="spellEnd"/>
      <w:r>
        <w:rPr>
          <w:sz w:val="28"/>
          <w:szCs w:val="28"/>
        </w:rPr>
        <w:t xml:space="preserve">.  В апреле месяце было представлено воспитателями ДОУ открытый показ сюжетно-ролевой игры. В марте месяце ежегодно проводится неделя </w:t>
      </w:r>
      <w:proofErr w:type="spellStart"/>
      <w:r>
        <w:rPr>
          <w:sz w:val="28"/>
          <w:szCs w:val="28"/>
        </w:rPr>
        <w:t>педмастерства</w:t>
      </w:r>
      <w:proofErr w:type="spellEnd"/>
      <w:r>
        <w:rPr>
          <w:sz w:val="28"/>
          <w:szCs w:val="28"/>
        </w:rPr>
        <w:t>, где педагоги посещают открытые занятия друг у друга.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</w:t>
      </w:r>
      <w:r w:rsidRPr="00500808">
        <w:rPr>
          <w:sz w:val="28"/>
          <w:szCs w:val="28"/>
        </w:rPr>
        <w:t>Сегодня в обществе идет становление новой с</w:t>
      </w:r>
      <w:r>
        <w:rPr>
          <w:sz w:val="28"/>
          <w:szCs w:val="28"/>
        </w:rPr>
        <w:t xml:space="preserve">истемы  дошкольного образования ФГОС </w:t>
      </w:r>
      <w:r w:rsidRPr="00500808">
        <w:rPr>
          <w:sz w:val="28"/>
          <w:szCs w:val="28"/>
        </w:rPr>
        <w:t xml:space="preserve">  к структуре основной общеобразовательной программы </w:t>
      </w:r>
      <w:r w:rsidRPr="00500808">
        <w:rPr>
          <w:sz w:val="28"/>
          <w:szCs w:val="28"/>
        </w:rPr>
        <w:lastRenderedPageBreak/>
        <w:t xml:space="preserve">дошкольного образования. </w:t>
      </w:r>
      <w:proofErr w:type="gramStart"/>
      <w:r w:rsidRPr="00500808">
        <w:rPr>
          <w:sz w:val="28"/>
          <w:szCs w:val="28"/>
        </w:rPr>
        <w:t>Поэтому</w:t>
      </w:r>
      <w:proofErr w:type="gramEnd"/>
      <w:r w:rsidR="003B3AFA">
        <w:rPr>
          <w:sz w:val="28"/>
          <w:szCs w:val="28"/>
        </w:rPr>
        <w:t xml:space="preserve"> </w:t>
      </w:r>
      <w:r w:rsidRPr="00500808">
        <w:rPr>
          <w:sz w:val="28"/>
          <w:szCs w:val="28"/>
        </w:rPr>
        <w:t xml:space="preserve"> несомненно  первое место в работе ДОУ было отведено изучению и введению в практику работы </w:t>
      </w:r>
      <w:r>
        <w:rPr>
          <w:sz w:val="28"/>
          <w:szCs w:val="28"/>
        </w:rPr>
        <w:t xml:space="preserve">ФГОС </w:t>
      </w:r>
      <w:r w:rsidRPr="00500808">
        <w:rPr>
          <w:sz w:val="28"/>
          <w:szCs w:val="28"/>
        </w:rPr>
        <w:t>к структуре образовательной программы дошкольного образования. 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</w:t>
      </w:r>
      <w:r>
        <w:rPr>
          <w:sz w:val="28"/>
          <w:szCs w:val="28"/>
        </w:rPr>
        <w:t>коммуникативному</w:t>
      </w:r>
      <w:r w:rsidRPr="00500808">
        <w:rPr>
          <w:sz w:val="28"/>
          <w:szCs w:val="28"/>
        </w:rPr>
        <w:t xml:space="preserve">, познавательно-речевому, художественно-эстетическому. Учитываются принципиальные отличия модели организации образовательного процесса в соответствии с </w:t>
      </w:r>
      <w:r>
        <w:rPr>
          <w:sz w:val="28"/>
          <w:szCs w:val="28"/>
        </w:rPr>
        <w:t xml:space="preserve"> ФГОС </w:t>
      </w:r>
      <w:r w:rsidRPr="00500808">
        <w:rPr>
          <w:sz w:val="28"/>
          <w:szCs w:val="28"/>
        </w:rPr>
        <w:t>от «старой» модели:</w:t>
      </w:r>
    </w:p>
    <w:p w:rsidR="009C6CE5" w:rsidRPr="00500808" w:rsidRDefault="009C6CE5" w:rsidP="009C6CE5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Исключение учебного блока (но не процесса обучения)</w:t>
      </w:r>
    </w:p>
    <w:p w:rsidR="009C6CE5" w:rsidRPr="00500808" w:rsidRDefault="009C6CE5" w:rsidP="009C6CE5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Увеличение объема блока в совместной деятельности взрослого и детей, в который входит не только образовательная деятельность, осуществляемая в ходе режимных моментов, но и непосредственно образовательная деятельность.</w:t>
      </w:r>
    </w:p>
    <w:p w:rsidR="009C6CE5" w:rsidRPr="00500808" w:rsidRDefault="009C6CE5" w:rsidP="009C6CE5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Изменение содержания понятия «совместная деятельность взрослого и детей» с учетом ее сущностных (а не формальных) признаков.</w:t>
      </w:r>
    </w:p>
    <w:p w:rsidR="009C6CE5" w:rsidRPr="00500808" w:rsidRDefault="009C6CE5" w:rsidP="009C6CE5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Изменение объема и содержания понятия «непосредственная образовательная деятельность».</w:t>
      </w:r>
    </w:p>
    <w:p w:rsidR="009C6CE5" w:rsidRPr="00500808" w:rsidRDefault="009C6CE5" w:rsidP="009C6CE5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   В образовательном процессе включено два основных блока: совместная партнерская деятельность взрослого с детьми, свободная самостоятельная деятельность детей. Такая структура образовательного процесса должна быть принята как каркасная для всего дошкольно</w:t>
      </w:r>
      <w:r w:rsidR="00965347">
        <w:rPr>
          <w:sz w:val="28"/>
          <w:szCs w:val="28"/>
        </w:rPr>
        <w:t xml:space="preserve">го возраста (3-7 лет). </w:t>
      </w:r>
      <w:r w:rsidRPr="00500808">
        <w:rPr>
          <w:sz w:val="28"/>
          <w:szCs w:val="28"/>
        </w:rPr>
        <w:t xml:space="preserve"> Организация партнерской деятельности взрослого с детьми отражает: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500808">
        <w:rPr>
          <w:sz w:val="28"/>
          <w:szCs w:val="28"/>
        </w:rPr>
        <w:t>- Включенность воспитателя в деятельность наравне с детьми.</w:t>
      </w:r>
    </w:p>
    <w:p w:rsidR="009C6CE5" w:rsidRPr="00500808" w:rsidRDefault="009C6CE5" w:rsidP="009C6CE5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Добровольное присоединение детей к деятельности (без психического, дисциплинарного принуждения).</w:t>
      </w:r>
    </w:p>
    <w:p w:rsidR="009C6CE5" w:rsidRPr="00500808" w:rsidRDefault="009C6CE5" w:rsidP="009C6CE5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Свободное общение и перемещение детей во время деятельности (при соответствии организации рабочего пространства).</w:t>
      </w:r>
    </w:p>
    <w:p w:rsidR="009C6CE5" w:rsidRPr="00500808" w:rsidRDefault="009C6CE5" w:rsidP="009C6CE5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- Открытый временной конец занятия (каждый работает в своем темпе).</w:t>
      </w:r>
    </w:p>
    <w:p w:rsidR="009C6CE5" w:rsidRPr="00500808" w:rsidRDefault="009C6CE5" w:rsidP="009C6CE5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lastRenderedPageBreak/>
        <w:t xml:space="preserve">        Заменено привычное разделение «Игр</w:t>
      </w:r>
      <w:proofErr w:type="gramStart"/>
      <w:r w:rsidRPr="00500808">
        <w:rPr>
          <w:sz w:val="28"/>
          <w:szCs w:val="28"/>
        </w:rPr>
        <w:t>а-</w:t>
      </w:r>
      <w:proofErr w:type="gramEnd"/>
      <w:r w:rsidR="003B3AFA">
        <w:rPr>
          <w:sz w:val="28"/>
          <w:szCs w:val="28"/>
        </w:rPr>
        <w:t xml:space="preserve"> </w:t>
      </w:r>
      <w:r w:rsidRPr="00500808">
        <w:rPr>
          <w:sz w:val="28"/>
          <w:szCs w:val="28"/>
        </w:rPr>
        <w:t>учебное занятие», приводящее к разрыву целостности образовательного процесса, на более психологичную и соответствующую возрасту структуру: игра и родственные ей виды деятельности.</w:t>
      </w:r>
    </w:p>
    <w:p w:rsidR="009C6CE5" w:rsidRPr="00500808" w:rsidRDefault="009C6CE5" w:rsidP="009C6CE5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9C6CE5" w:rsidRPr="00500808" w:rsidRDefault="009C6CE5" w:rsidP="009C6CE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Общий объем непосредственно образовательной деятельности.</w:t>
      </w:r>
    </w:p>
    <w:p w:rsidR="009C6CE5" w:rsidRPr="00500808" w:rsidRDefault="009C6CE5" w:rsidP="009C6CE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 xml:space="preserve"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</w:t>
      </w:r>
      <w:proofErr w:type="gramStart"/>
      <w:r w:rsidRPr="00500808">
        <w:rPr>
          <w:sz w:val="28"/>
          <w:szCs w:val="28"/>
        </w:rPr>
        <w:t xml:space="preserve">( </w:t>
      </w:r>
      <w:proofErr w:type="gramEnd"/>
      <w:r w:rsidRPr="00500808">
        <w:rPr>
          <w:sz w:val="28"/>
          <w:szCs w:val="28"/>
        </w:rPr>
        <w:t>в первую и во вторую половину).</w:t>
      </w:r>
    </w:p>
    <w:p w:rsidR="009C6CE5" w:rsidRPr="00500808" w:rsidRDefault="009C6CE5" w:rsidP="009C6CE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Перерывы между периодами непрерывной непосредственно образовательной деятельности.</w:t>
      </w:r>
    </w:p>
    <w:p w:rsidR="009C6CE5" w:rsidRPr="00500808" w:rsidRDefault="009C6CE5" w:rsidP="009C6CE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9C6CE5" w:rsidRPr="00500808" w:rsidRDefault="009C6CE5" w:rsidP="009C6CE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9C6CE5" w:rsidRPr="00500808" w:rsidRDefault="009C6CE5" w:rsidP="009C6CE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>Формы работы, в которых осуществляется непрерывная непосредственно образовательная деятельность.</w:t>
      </w:r>
    </w:p>
    <w:p w:rsidR="009C6CE5" w:rsidRPr="00500808" w:rsidRDefault="009C6CE5" w:rsidP="009C6CE5">
      <w:pPr>
        <w:spacing w:line="276" w:lineRule="auto"/>
        <w:ind w:left="75" w:right="75" w:firstLine="633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изучения ФГОС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начиная со 2 полугодия  </w:t>
      </w:r>
      <w:r w:rsidRPr="00500808">
        <w:rPr>
          <w:sz w:val="28"/>
          <w:szCs w:val="28"/>
        </w:rPr>
        <w:t xml:space="preserve">работала творческая группа в составе старшей медсестры, воспитателей и </w:t>
      </w:r>
      <w:r>
        <w:rPr>
          <w:sz w:val="28"/>
          <w:szCs w:val="28"/>
        </w:rPr>
        <w:t xml:space="preserve"> заведующей. </w:t>
      </w:r>
      <w:r w:rsidRPr="00500808">
        <w:rPr>
          <w:sz w:val="28"/>
          <w:szCs w:val="28"/>
        </w:rPr>
        <w:t xml:space="preserve">В процессе планирования соблюдаются следующие принципы: </w:t>
      </w:r>
    </w:p>
    <w:p w:rsidR="009C6CE5" w:rsidRPr="00500808" w:rsidRDefault="009C6CE5" w:rsidP="009C6CE5">
      <w:pPr>
        <w:spacing w:line="276" w:lineRule="auto"/>
        <w:ind w:left="75" w:right="75" w:firstLine="633"/>
        <w:jc w:val="both"/>
        <w:rPr>
          <w:sz w:val="28"/>
          <w:szCs w:val="28"/>
        </w:rPr>
      </w:pPr>
      <w:r w:rsidRPr="00500808">
        <w:rPr>
          <w:i/>
          <w:iCs/>
          <w:sz w:val="28"/>
          <w:szCs w:val="28"/>
        </w:rPr>
        <w:t xml:space="preserve">- </w:t>
      </w:r>
      <w:r w:rsidRPr="00500808">
        <w:rPr>
          <w:bCs/>
          <w:i/>
          <w:iCs/>
          <w:sz w:val="28"/>
          <w:szCs w:val="28"/>
        </w:rPr>
        <w:t>принцип развивающего образования</w:t>
      </w:r>
      <w:r w:rsidRPr="00500808">
        <w:rPr>
          <w:sz w:val="28"/>
          <w:szCs w:val="28"/>
        </w:rPr>
        <w:t xml:space="preserve">, целью которого является развитие ребенка; </w:t>
      </w:r>
    </w:p>
    <w:p w:rsidR="009C6CE5" w:rsidRPr="00500808" w:rsidRDefault="009C6CE5" w:rsidP="009C6CE5">
      <w:pPr>
        <w:spacing w:line="276" w:lineRule="auto"/>
        <w:ind w:left="75" w:right="75" w:firstLine="633"/>
        <w:jc w:val="both"/>
        <w:rPr>
          <w:sz w:val="28"/>
          <w:szCs w:val="28"/>
        </w:rPr>
      </w:pPr>
      <w:r w:rsidRPr="00500808">
        <w:rPr>
          <w:bCs/>
          <w:i/>
          <w:iCs/>
          <w:sz w:val="28"/>
          <w:szCs w:val="28"/>
        </w:rPr>
        <w:t xml:space="preserve">- принцип необходимости и достаточности </w:t>
      </w:r>
      <w:r w:rsidRPr="00500808">
        <w:rPr>
          <w:iCs/>
          <w:sz w:val="28"/>
          <w:szCs w:val="28"/>
        </w:rPr>
        <w:t>(с</w:t>
      </w:r>
      <w:r w:rsidRPr="00500808">
        <w:rPr>
          <w:sz w:val="28"/>
          <w:szCs w:val="28"/>
        </w:rPr>
        <w:t>оответствие критериям полноты, необходимости и достаточности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9C6CE5" w:rsidRPr="00500808" w:rsidRDefault="009C6CE5" w:rsidP="009C6CE5">
      <w:pPr>
        <w:spacing w:line="276" w:lineRule="auto"/>
        <w:ind w:left="75" w:right="75" w:firstLine="633"/>
        <w:jc w:val="both"/>
        <w:rPr>
          <w:sz w:val="28"/>
          <w:szCs w:val="28"/>
        </w:rPr>
      </w:pPr>
      <w:r w:rsidRPr="00500808">
        <w:rPr>
          <w:i/>
          <w:iCs/>
          <w:sz w:val="28"/>
          <w:szCs w:val="28"/>
        </w:rPr>
        <w:t xml:space="preserve">- </w:t>
      </w:r>
      <w:r w:rsidRPr="00500808">
        <w:rPr>
          <w:bCs/>
          <w:i/>
          <w:iCs/>
          <w:sz w:val="28"/>
          <w:szCs w:val="28"/>
        </w:rPr>
        <w:t>принцип интеграции</w:t>
      </w:r>
      <w:r w:rsidRPr="00500808">
        <w:rPr>
          <w:i/>
          <w:iCs/>
          <w:sz w:val="28"/>
          <w:szCs w:val="28"/>
        </w:rPr>
        <w:t xml:space="preserve"> </w:t>
      </w:r>
      <w:r w:rsidRPr="00500808">
        <w:rPr>
          <w:sz w:val="28"/>
          <w:szCs w:val="28"/>
        </w:rPr>
        <w:t xml:space="preserve"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Еще один из ведущих принципов – это </w:t>
      </w:r>
      <w:r w:rsidRPr="00500808">
        <w:rPr>
          <w:i/>
          <w:sz w:val="28"/>
          <w:szCs w:val="28"/>
        </w:rPr>
        <w:t>принцип комплексно-тематического планирования,</w:t>
      </w:r>
      <w:r w:rsidRPr="00500808">
        <w:rPr>
          <w:sz w:val="28"/>
          <w:szCs w:val="28"/>
        </w:rPr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объединяющей: «Моя семья», «Наш детский </w:t>
      </w:r>
      <w:r w:rsidRPr="00500808">
        <w:rPr>
          <w:sz w:val="28"/>
          <w:szCs w:val="28"/>
        </w:rPr>
        <w:lastRenderedPageBreak/>
        <w:t>сад», «Золотая осень» и т.д. При выборе темы учитываются интересы детей, задачи воспитания и развития, текущие явления (например, времена года)  и яркие события (например, праздники).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Педагогами  ДОУ разработано комплексно – тематическое планирование на учебный год для  детей младшего и старшего дошкольного  возраста. Тема недели  единая во всех группах, но программное содержание отличается  в соответствии с возрастной категорией. 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В комплексно-тематической неделе  за основу берется  познавательное занимательное дело. К нему  разработаны сопутствующие занятия (развитие речи,  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.Комплексно-тематическое планирование в целом положительно оценено педагогами с точки зрения освоения детьми программы через увлекательные виды детской деятельности, но есть некоторые  и отрицательные моменты. 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Педагоги  изучили значение и содержание </w:t>
      </w:r>
      <w:r>
        <w:rPr>
          <w:sz w:val="28"/>
          <w:szCs w:val="28"/>
        </w:rPr>
        <w:t xml:space="preserve">всех </w:t>
      </w:r>
      <w:r w:rsidRPr="00500808">
        <w:rPr>
          <w:sz w:val="28"/>
          <w:szCs w:val="28"/>
        </w:rPr>
        <w:t xml:space="preserve">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Стали более тщательно планировать и организовывать образовательную деятельность не только на занятиях, а в течение всего пребывания ребенка в детском саду: через все  виды  детской деятельности, основной из которых является детская игра</w:t>
      </w:r>
      <w:r>
        <w:rPr>
          <w:sz w:val="28"/>
          <w:szCs w:val="28"/>
        </w:rPr>
        <w:t>.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</w:t>
      </w:r>
    </w:p>
    <w:p w:rsidR="009C6CE5" w:rsidRPr="00500808" w:rsidRDefault="009C6CE5" w:rsidP="009C6CE5">
      <w:pPr>
        <w:pStyle w:val="a8"/>
        <w:spacing w:line="276" w:lineRule="auto"/>
        <w:ind w:left="0" w:firstLine="283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- </w:t>
      </w:r>
      <w:r w:rsidRPr="00500808">
        <w:rPr>
          <w:i/>
          <w:sz w:val="28"/>
          <w:szCs w:val="28"/>
        </w:rPr>
        <w:t>принцип взаимодействия с семьёй.</w:t>
      </w:r>
      <w:r w:rsidRPr="00500808">
        <w:rPr>
          <w:sz w:val="28"/>
          <w:szCs w:val="28"/>
        </w:rPr>
        <w:t xml:space="preserve">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  должны быть активными участниками 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lastRenderedPageBreak/>
        <w:t xml:space="preserve">          Взаимодействие детского сада и семьи становится все более тесным и плодотворным.       Успеш</w:t>
      </w:r>
      <w:r w:rsidR="00CA7D04">
        <w:rPr>
          <w:sz w:val="28"/>
          <w:szCs w:val="28"/>
        </w:rPr>
        <w:t>но прошли конкурсные программы</w:t>
      </w:r>
      <w:proofErr w:type="gramStart"/>
      <w:r w:rsidR="00CA7D0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00808">
        <w:rPr>
          <w:sz w:val="28"/>
          <w:szCs w:val="28"/>
        </w:rPr>
        <w:t xml:space="preserve">родительские собрания </w:t>
      </w:r>
      <w:r>
        <w:rPr>
          <w:sz w:val="28"/>
          <w:szCs w:val="28"/>
        </w:rPr>
        <w:t>с использованием различных форм.</w:t>
      </w:r>
      <w:r w:rsidRPr="00500808">
        <w:rPr>
          <w:sz w:val="28"/>
          <w:szCs w:val="28"/>
        </w:rPr>
        <w:t xml:space="preserve"> На родительские собрания  пр</w:t>
      </w:r>
      <w:r w:rsidR="00CA7D04">
        <w:rPr>
          <w:sz w:val="28"/>
          <w:szCs w:val="28"/>
        </w:rPr>
        <w:t>иглашаются специалисты: учителя</w:t>
      </w:r>
      <w:r>
        <w:rPr>
          <w:sz w:val="28"/>
          <w:szCs w:val="28"/>
        </w:rPr>
        <w:t xml:space="preserve"> с СОШ</w:t>
      </w:r>
      <w:r w:rsidR="00CA7D04">
        <w:rPr>
          <w:sz w:val="28"/>
          <w:szCs w:val="28"/>
        </w:rPr>
        <w:t>, медицинская сестра.</w:t>
      </w:r>
    </w:p>
    <w:p w:rsidR="009C6CE5" w:rsidRPr="00500808" w:rsidRDefault="009C6CE5" w:rsidP="009C6CE5">
      <w:pPr>
        <w:spacing w:line="276" w:lineRule="auto"/>
        <w:jc w:val="both"/>
        <w:rPr>
          <w:bCs/>
          <w:sz w:val="28"/>
          <w:szCs w:val="28"/>
        </w:rPr>
      </w:pPr>
      <w:r w:rsidRPr="00500808">
        <w:rPr>
          <w:bCs/>
          <w:sz w:val="28"/>
          <w:szCs w:val="28"/>
        </w:rPr>
        <w:t xml:space="preserve">     Хорошей традицией нашего дет</w:t>
      </w:r>
      <w:r>
        <w:rPr>
          <w:bCs/>
          <w:sz w:val="28"/>
          <w:szCs w:val="28"/>
        </w:rPr>
        <w:t>ского сада стало</w:t>
      </w:r>
      <w:r w:rsidRPr="005008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участие  в различных смотрах - конкурсах</w:t>
      </w:r>
      <w:r w:rsidRPr="00500808">
        <w:rPr>
          <w:bCs/>
          <w:sz w:val="28"/>
          <w:szCs w:val="28"/>
        </w:rPr>
        <w:t xml:space="preserve">,  в которых принимают активное участие и сотрудники детского сада, и родители, дети. (Конкурс </w:t>
      </w:r>
      <w:r>
        <w:rPr>
          <w:bCs/>
          <w:sz w:val="28"/>
          <w:szCs w:val="28"/>
        </w:rPr>
        <w:t xml:space="preserve"> «Зимние фантазии», «Лучший Участок», «Безопасность глазами детей», фестиваль детской художественной самодеятельности «Мы в ответе за нашу природу») </w:t>
      </w:r>
      <w:r w:rsidRPr="00500808">
        <w:rPr>
          <w:bCs/>
          <w:sz w:val="28"/>
          <w:szCs w:val="28"/>
        </w:rPr>
        <w:t>Такие мероприятия позволяют каждому проявить свои творческие способности.</w:t>
      </w:r>
    </w:p>
    <w:p w:rsidR="009C6CE5" w:rsidRPr="00500808" w:rsidRDefault="009C6CE5" w:rsidP="009C6CE5">
      <w:pPr>
        <w:spacing w:line="276" w:lineRule="auto"/>
        <w:jc w:val="both"/>
        <w:rPr>
          <w:bCs/>
          <w:sz w:val="28"/>
          <w:szCs w:val="28"/>
        </w:rPr>
      </w:pPr>
      <w:r w:rsidRPr="00500808">
        <w:rPr>
          <w:bCs/>
          <w:sz w:val="28"/>
          <w:szCs w:val="28"/>
        </w:rPr>
        <w:t xml:space="preserve">     Как всегда на высоком уровне велась работа в плане оформления наглядной информации для родителей. Яркие, красочные, со вкусом оформленные стенгазеты, стенды и папки-ширмы привлекают внимание родителей и оказывают немаловажное значение в их педагогическом просвещении.</w:t>
      </w:r>
    </w:p>
    <w:p w:rsidR="009C6CE5" w:rsidRPr="00500808" w:rsidRDefault="009C6CE5" w:rsidP="009C6CE5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</w:t>
      </w:r>
    </w:p>
    <w:p w:rsidR="009C6CE5" w:rsidRPr="00500808" w:rsidRDefault="009C6CE5" w:rsidP="009C6CE5">
      <w:pPr>
        <w:spacing w:before="100" w:beforeAutospacing="1"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- </w:t>
      </w:r>
      <w:r w:rsidRPr="00500808">
        <w:rPr>
          <w:bCs/>
          <w:i/>
          <w:iCs/>
          <w:sz w:val="28"/>
          <w:szCs w:val="28"/>
        </w:rPr>
        <w:t>принцип преемственности с примерными основными программами начального образования</w:t>
      </w:r>
    </w:p>
    <w:p w:rsidR="009C6CE5" w:rsidRPr="00500808" w:rsidRDefault="009C6CE5" w:rsidP="009C6CE5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00808">
        <w:rPr>
          <w:sz w:val="28"/>
          <w:szCs w:val="28"/>
        </w:rPr>
        <w:t xml:space="preserve">бучение детей должно строиться как увлекательная проблемно-игровая деятельность, обеспечивающая постоянный рост их 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                                                                                 </w:t>
      </w:r>
    </w:p>
    <w:p w:rsidR="009C6CE5" w:rsidRPr="00500808" w:rsidRDefault="009C6CE5" w:rsidP="009C6CE5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в инновационной деятельности. В дошкольном учреждении обновляется и пополняется предметно-развивающая среда.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комнаты оснащены столиками для занятий, уголками для игрушек, набором мебели, всевозможной посудой, пространство вдоль стен занимают книжные уголки, природные уголки, уголки </w:t>
      </w:r>
      <w:proofErr w:type="spellStart"/>
      <w:r w:rsidRPr="00500808">
        <w:rPr>
          <w:sz w:val="28"/>
          <w:szCs w:val="28"/>
        </w:rPr>
        <w:t>изодеятельности</w:t>
      </w:r>
      <w:proofErr w:type="spellEnd"/>
      <w:r w:rsidRPr="00500808">
        <w:rPr>
          <w:sz w:val="28"/>
          <w:szCs w:val="28"/>
        </w:rPr>
        <w:t xml:space="preserve">. 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ДОУ организована с учетом </w:t>
      </w:r>
      <w:r w:rsidRPr="00500808">
        <w:rPr>
          <w:sz w:val="28"/>
          <w:szCs w:val="28"/>
        </w:rPr>
        <w:lastRenderedPageBreak/>
        <w:t>традиционных видов детской деятельности: игры, рисования, лепки, конструирования, театрально - художественной деятельности. Наиболее популярными являются игровые зоны и зоны для занятий по рисованию, лепке, аппликации</w:t>
      </w:r>
      <w:proofErr w:type="gramStart"/>
      <w:r w:rsidRPr="00500808">
        <w:rPr>
          <w:sz w:val="28"/>
          <w:szCs w:val="28"/>
        </w:rPr>
        <w:t xml:space="preserve">.. </w:t>
      </w:r>
      <w:proofErr w:type="gramEnd"/>
      <w:r w:rsidRPr="00500808">
        <w:rPr>
          <w:sz w:val="28"/>
          <w:szCs w:val="28"/>
        </w:rPr>
        <w:t xml:space="preserve">Однако, имеются существенные проблемы, которые не позволяют детскому саду в достаточной мере обеспечить учебно-воспитательный процесс – недостаточная материально-техническая база ДОУ.              </w:t>
      </w:r>
    </w:p>
    <w:p w:rsidR="009C6CE5" w:rsidRPr="00500808" w:rsidRDefault="009C6CE5" w:rsidP="009C6CE5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9C6CE5" w:rsidRPr="00500808" w:rsidRDefault="009C6CE5" w:rsidP="009C6CE5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Организованы занятия,  которые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</w:t>
      </w: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</w:p>
    <w:p w:rsidR="009C6CE5" w:rsidRPr="00500808" w:rsidRDefault="009C6CE5" w:rsidP="009C6CE5">
      <w:pPr>
        <w:spacing w:line="276" w:lineRule="auto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   Педагогический коллектив ДОУ уделяет должное внимание 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сна,  включающая  релаксационную и дыхательную гимнастику, упражнения на профилактику плоскостопия и нарушений осанки у детей; полоскание зева кипяченой водой, контрастные воздушные ванны, хождение босиком по «дорожке здоровья», утренний прием на свежем воздухе, витаминизированное питье и др.</w:t>
      </w:r>
    </w:p>
    <w:p w:rsidR="009C6CE5" w:rsidRPr="00500808" w:rsidRDefault="009C6CE5" w:rsidP="009C6CE5">
      <w:pPr>
        <w:spacing w:line="276" w:lineRule="auto"/>
        <w:ind w:right="75"/>
        <w:jc w:val="both"/>
        <w:rPr>
          <w:sz w:val="28"/>
          <w:szCs w:val="28"/>
        </w:rPr>
      </w:pPr>
      <w:r w:rsidRPr="00500808">
        <w:rPr>
          <w:sz w:val="28"/>
          <w:szCs w:val="28"/>
        </w:rPr>
        <w:t xml:space="preserve">  Питание детей организовано в группов</w:t>
      </w:r>
      <w:r>
        <w:rPr>
          <w:sz w:val="28"/>
          <w:szCs w:val="28"/>
        </w:rPr>
        <w:t xml:space="preserve">ых комнатах согласно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 3</w:t>
      </w:r>
      <w:r w:rsidRPr="00500808">
        <w:rPr>
          <w:sz w:val="28"/>
          <w:szCs w:val="28"/>
        </w:rPr>
        <w:t>-х разовое</w:t>
      </w:r>
      <w:proofErr w:type="gramStart"/>
      <w:r w:rsidRPr="00500808">
        <w:rPr>
          <w:sz w:val="28"/>
          <w:szCs w:val="28"/>
        </w:rPr>
        <w:t xml:space="preserve">., </w:t>
      </w:r>
      <w:proofErr w:type="gramEnd"/>
      <w:r w:rsidRPr="00500808">
        <w:rPr>
          <w:sz w:val="28"/>
          <w:szCs w:val="28"/>
        </w:rPr>
        <w:t xml:space="preserve">для всех детей Поставки продуктов питания организованы на  договорной основе. Пищеблок оборудован </w:t>
      </w:r>
      <w:proofErr w:type="gramStart"/>
      <w:r w:rsidRPr="00500808">
        <w:rPr>
          <w:sz w:val="28"/>
          <w:szCs w:val="28"/>
        </w:rPr>
        <w:t>соответствующими</w:t>
      </w:r>
      <w:proofErr w:type="gramEnd"/>
      <w:r w:rsidRPr="00500808">
        <w:rPr>
          <w:sz w:val="28"/>
          <w:szCs w:val="28"/>
        </w:rPr>
        <w:t xml:space="preserve"> </w:t>
      </w:r>
      <w:proofErr w:type="spellStart"/>
      <w:r w:rsidRPr="00500808">
        <w:rPr>
          <w:sz w:val="28"/>
          <w:szCs w:val="28"/>
        </w:rPr>
        <w:t>СанПиНа</w:t>
      </w:r>
      <w:proofErr w:type="spellEnd"/>
      <w:r w:rsidRPr="00500808">
        <w:rPr>
          <w:sz w:val="28"/>
          <w:szCs w:val="28"/>
        </w:rPr>
        <w:t xml:space="preserve">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</w:t>
      </w:r>
      <w:r w:rsidRPr="00500808">
        <w:rPr>
          <w:sz w:val="28"/>
          <w:szCs w:val="28"/>
        </w:rPr>
        <w:lastRenderedPageBreak/>
        <w:t xml:space="preserve">суточная проба готовой продукции, выполняются нормы вложения сырья, вкусовое качество приготовленных блюд соответствует требованиям. </w:t>
      </w:r>
    </w:p>
    <w:p w:rsidR="009C6CE5" w:rsidRPr="00500808" w:rsidRDefault="009C6CE5" w:rsidP="009C6CE5">
      <w:pPr>
        <w:spacing w:before="100" w:beforeAutospacing="1" w:after="100" w:afterAutospacing="1" w:line="276" w:lineRule="auto"/>
        <w:rPr>
          <w:sz w:val="28"/>
          <w:szCs w:val="28"/>
        </w:rPr>
      </w:pPr>
      <w:r w:rsidRPr="00500808">
        <w:rPr>
          <w:sz w:val="28"/>
          <w:szCs w:val="28"/>
        </w:rPr>
        <w:t xml:space="preserve">            Музыкальный руководитель планирует и координирует свой план совместно с воспитателями групп. В течение года реализация комплексно- тематического планирования, задач и календарных планов проводилась через проведение занятий:  тематических, комплексных, театрализованных, фронтальных и праздников и развлечений. Традиционно прошли утренники, п</w:t>
      </w:r>
      <w:r>
        <w:rPr>
          <w:sz w:val="28"/>
          <w:szCs w:val="28"/>
        </w:rPr>
        <w:t>освящённые Н</w:t>
      </w:r>
      <w:r w:rsidRPr="00500808">
        <w:rPr>
          <w:sz w:val="28"/>
          <w:szCs w:val="28"/>
        </w:rPr>
        <w:t>овому году, 8 марта, выпускной утренник</w:t>
      </w:r>
      <w:proofErr w:type="gramStart"/>
      <w:r w:rsidRPr="00500808">
        <w:rPr>
          <w:sz w:val="28"/>
          <w:szCs w:val="28"/>
        </w:rPr>
        <w:t>, "</w:t>
      </w:r>
      <w:proofErr w:type="gramEnd"/>
      <w:r w:rsidRPr="00500808">
        <w:rPr>
          <w:sz w:val="28"/>
          <w:szCs w:val="28"/>
        </w:rPr>
        <w:t>, «</w:t>
      </w:r>
      <w:r>
        <w:rPr>
          <w:sz w:val="28"/>
          <w:szCs w:val="28"/>
        </w:rPr>
        <w:t xml:space="preserve"> Встреча весны</w:t>
      </w:r>
      <w:r w:rsidRPr="00500808">
        <w:rPr>
          <w:sz w:val="28"/>
          <w:szCs w:val="28"/>
        </w:rPr>
        <w:t>».</w:t>
      </w:r>
    </w:p>
    <w:p w:rsidR="009C6CE5" w:rsidRPr="00500808" w:rsidRDefault="009C6CE5" w:rsidP="009C6CE5">
      <w:pPr>
        <w:pStyle w:val="a5"/>
        <w:spacing w:line="276" w:lineRule="auto"/>
        <w:rPr>
          <w:rStyle w:val="a7"/>
          <w:i w:val="0"/>
          <w:iCs w:val="0"/>
          <w:sz w:val="28"/>
          <w:szCs w:val="28"/>
        </w:rPr>
      </w:pPr>
      <w:r w:rsidRPr="00500808">
        <w:rPr>
          <w:sz w:val="28"/>
          <w:szCs w:val="28"/>
        </w:rPr>
        <w:t xml:space="preserve">   </w:t>
      </w:r>
      <w:r w:rsidRPr="00500808">
        <w:rPr>
          <w:color w:val="000000"/>
          <w:sz w:val="28"/>
          <w:szCs w:val="28"/>
        </w:rPr>
        <w:t>    ДОУ -  образовательное учреждение, осуществляющее физическое  и психическое развитие детей, через организацию индивидуально-ориентированной системы воспитания, образования и обогащения развивающей среды.  Главная цель  </w:t>
      </w:r>
      <w:proofErr w:type="gramStart"/>
      <w:r w:rsidRPr="00500808">
        <w:rPr>
          <w:color w:val="000000"/>
          <w:sz w:val="28"/>
          <w:szCs w:val="28"/>
        </w:rPr>
        <w:t>нашего</w:t>
      </w:r>
      <w:proofErr w:type="gramEnd"/>
      <w:r w:rsidRPr="00500808">
        <w:rPr>
          <w:color w:val="000000"/>
          <w:sz w:val="28"/>
          <w:szCs w:val="28"/>
        </w:rPr>
        <w:t xml:space="preserve"> ДОУ:</w:t>
      </w:r>
      <w:r w:rsidRPr="00500808">
        <w:rPr>
          <w:sz w:val="28"/>
          <w:szCs w:val="28"/>
        </w:rPr>
        <w:t xml:space="preserve"> </w:t>
      </w:r>
      <w:r w:rsidRPr="00500808">
        <w:rPr>
          <w:rStyle w:val="a7"/>
          <w:color w:val="000000"/>
          <w:sz w:val="28"/>
          <w:szCs w:val="28"/>
        </w:rPr>
        <w:t>Воспитание эмоционально–благополучного, здорового, разносторонне – развитого счастливого человека.</w:t>
      </w:r>
    </w:p>
    <w:p w:rsidR="00C44F5E" w:rsidRPr="00C44F5E" w:rsidRDefault="0009276D">
      <w:pPr>
        <w:rPr>
          <w:sz w:val="28"/>
          <w:szCs w:val="28"/>
        </w:rPr>
      </w:pPr>
      <w:r w:rsidRPr="00C44F5E">
        <w:rPr>
          <w:sz w:val="28"/>
          <w:szCs w:val="28"/>
        </w:rPr>
        <w:t>Вывод:</w:t>
      </w:r>
    </w:p>
    <w:p w:rsidR="00AA25AB" w:rsidRPr="00C44F5E" w:rsidRDefault="0009276D" w:rsidP="00C44F5E">
      <w:pPr>
        <w:pStyle w:val="aa"/>
        <w:numPr>
          <w:ilvl w:val="0"/>
          <w:numId w:val="4"/>
        </w:numPr>
        <w:rPr>
          <w:sz w:val="28"/>
          <w:szCs w:val="28"/>
        </w:rPr>
      </w:pPr>
      <w:proofErr w:type="spellStart"/>
      <w:proofErr w:type="gramStart"/>
      <w:r w:rsidRPr="00C44F5E">
        <w:rPr>
          <w:sz w:val="28"/>
          <w:szCs w:val="28"/>
        </w:rPr>
        <w:t>Воспитательно</w:t>
      </w:r>
      <w:proofErr w:type="spellEnd"/>
      <w:r w:rsidRPr="00C44F5E">
        <w:rPr>
          <w:sz w:val="28"/>
          <w:szCs w:val="28"/>
        </w:rPr>
        <w:t xml:space="preserve"> – образовательная</w:t>
      </w:r>
      <w:proofErr w:type="gramEnd"/>
      <w:r w:rsidRPr="00C44F5E">
        <w:rPr>
          <w:sz w:val="28"/>
          <w:szCs w:val="28"/>
        </w:rPr>
        <w:t xml:space="preserve"> деятельность велась в соответствии</w:t>
      </w:r>
      <w:r w:rsidR="00C44F5E" w:rsidRPr="00C44F5E">
        <w:rPr>
          <w:sz w:val="28"/>
          <w:szCs w:val="28"/>
        </w:rPr>
        <w:t xml:space="preserve"> с поставленными задачами.</w:t>
      </w:r>
    </w:p>
    <w:p w:rsidR="00C44F5E" w:rsidRPr="00C44F5E" w:rsidRDefault="00C44F5E" w:rsidP="00C44F5E">
      <w:pPr>
        <w:pStyle w:val="aa"/>
        <w:numPr>
          <w:ilvl w:val="0"/>
          <w:numId w:val="4"/>
        </w:numPr>
        <w:rPr>
          <w:sz w:val="28"/>
          <w:szCs w:val="28"/>
        </w:rPr>
      </w:pPr>
      <w:r w:rsidRPr="00C44F5E">
        <w:rPr>
          <w:sz w:val="28"/>
          <w:szCs w:val="28"/>
        </w:rPr>
        <w:t>Создается современная предметн</w:t>
      </w:r>
      <w:proofErr w:type="gramStart"/>
      <w:r w:rsidRPr="00C44F5E">
        <w:rPr>
          <w:sz w:val="28"/>
          <w:szCs w:val="28"/>
        </w:rPr>
        <w:t>о-</w:t>
      </w:r>
      <w:proofErr w:type="gramEnd"/>
      <w:r w:rsidRPr="00C44F5E">
        <w:rPr>
          <w:sz w:val="28"/>
          <w:szCs w:val="28"/>
        </w:rPr>
        <w:t xml:space="preserve"> развивающая среда в группах и на участке ДОУ.</w:t>
      </w:r>
    </w:p>
    <w:p w:rsidR="00C44F5E" w:rsidRPr="00C44F5E" w:rsidRDefault="00C44F5E" w:rsidP="00C44F5E">
      <w:pPr>
        <w:pStyle w:val="aa"/>
        <w:numPr>
          <w:ilvl w:val="0"/>
          <w:numId w:val="4"/>
        </w:numPr>
        <w:rPr>
          <w:sz w:val="28"/>
          <w:szCs w:val="28"/>
        </w:rPr>
      </w:pPr>
      <w:r w:rsidRPr="00C44F5E">
        <w:rPr>
          <w:sz w:val="28"/>
          <w:szCs w:val="28"/>
        </w:rPr>
        <w:t xml:space="preserve">Ведется работа по сокращению роста заболеваемости детей за счет внедрения в работу </w:t>
      </w:r>
      <w:proofErr w:type="spellStart"/>
      <w:r w:rsidRPr="00C44F5E">
        <w:rPr>
          <w:sz w:val="28"/>
          <w:szCs w:val="28"/>
        </w:rPr>
        <w:t>здоровьесберегающих</w:t>
      </w:r>
      <w:proofErr w:type="spellEnd"/>
      <w:r w:rsidRPr="00C44F5E">
        <w:rPr>
          <w:sz w:val="28"/>
          <w:szCs w:val="28"/>
        </w:rPr>
        <w:t xml:space="preserve"> технологий.</w:t>
      </w:r>
    </w:p>
    <w:p w:rsidR="00C44F5E" w:rsidRPr="00C44F5E" w:rsidRDefault="00C44F5E" w:rsidP="00C44F5E">
      <w:pPr>
        <w:pStyle w:val="a5"/>
        <w:spacing w:line="276" w:lineRule="auto"/>
        <w:rPr>
          <w:sz w:val="28"/>
          <w:szCs w:val="28"/>
        </w:rPr>
      </w:pPr>
      <w:r w:rsidRPr="00C44F5E">
        <w:rPr>
          <w:rStyle w:val="a6"/>
          <w:b w:val="0"/>
          <w:color w:val="000000"/>
          <w:sz w:val="28"/>
          <w:szCs w:val="28"/>
        </w:rPr>
        <w:t xml:space="preserve">Заключение </w:t>
      </w:r>
    </w:p>
    <w:p w:rsidR="00C44F5E" w:rsidRPr="00500808" w:rsidRDefault="00C44F5E" w:rsidP="00C44F5E">
      <w:pPr>
        <w:pStyle w:val="a5"/>
        <w:spacing w:line="276" w:lineRule="auto"/>
        <w:ind w:left="720"/>
        <w:rPr>
          <w:sz w:val="28"/>
          <w:szCs w:val="28"/>
        </w:rPr>
      </w:pPr>
      <w:r w:rsidRPr="00500808">
        <w:rPr>
          <w:rStyle w:val="a7"/>
          <w:color w:val="000000"/>
          <w:sz w:val="28"/>
          <w:szCs w:val="28"/>
        </w:rPr>
        <w:t xml:space="preserve">        </w:t>
      </w:r>
      <w:r w:rsidRPr="00500808">
        <w:rPr>
          <w:color w:val="000000"/>
          <w:sz w:val="28"/>
          <w:szCs w:val="28"/>
        </w:rPr>
        <w:t>Модернизация си</w:t>
      </w:r>
      <w:r>
        <w:rPr>
          <w:color w:val="000000"/>
          <w:sz w:val="28"/>
          <w:szCs w:val="28"/>
        </w:rPr>
        <w:t xml:space="preserve">стемы образования в России предъявляет </w:t>
      </w:r>
      <w:r w:rsidRPr="00500808">
        <w:rPr>
          <w:color w:val="000000"/>
          <w:sz w:val="28"/>
          <w:szCs w:val="28"/>
        </w:rPr>
        <w:t xml:space="preserve"> новые требования к дошкольным образовательным учреждениям и к организации в них </w:t>
      </w:r>
      <w:proofErr w:type="spellStart"/>
      <w:proofErr w:type="gramStart"/>
      <w:r w:rsidRPr="00500808">
        <w:rPr>
          <w:color w:val="000000"/>
          <w:sz w:val="28"/>
          <w:szCs w:val="28"/>
        </w:rPr>
        <w:t>воспитательно</w:t>
      </w:r>
      <w:proofErr w:type="spellEnd"/>
      <w:r w:rsidRPr="00500808">
        <w:rPr>
          <w:color w:val="000000"/>
          <w:sz w:val="28"/>
          <w:szCs w:val="28"/>
        </w:rPr>
        <w:t xml:space="preserve"> – образовательного</w:t>
      </w:r>
      <w:proofErr w:type="gramEnd"/>
      <w:r w:rsidRPr="00500808">
        <w:rPr>
          <w:color w:val="000000"/>
          <w:sz w:val="28"/>
          <w:szCs w:val="28"/>
        </w:rPr>
        <w:t xml:space="preserve"> процесса.</w:t>
      </w:r>
      <w:r w:rsidRPr="00500808">
        <w:rPr>
          <w:sz w:val="28"/>
          <w:szCs w:val="28"/>
        </w:rPr>
        <w:t xml:space="preserve"> </w:t>
      </w:r>
      <w:r w:rsidRPr="00500808">
        <w:rPr>
          <w:color w:val="000000"/>
          <w:sz w:val="28"/>
          <w:szCs w:val="28"/>
        </w:rPr>
        <w:t>Современное общество стоит перед необходимостью осуществления всесторонних и масштабных перемен.  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</w:r>
    </w:p>
    <w:p w:rsidR="00C44F5E" w:rsidRPr="00C44F5E" w:rsidRDefault="00C44F5E" w:rsidP="00C44F5E">
      <w:pPr>
        <w:pStyle w:val="aa"/>
        <w:rPr>
          <w:sz w:val="28"/>
          <w:szCs w:val="28"/>
        </w:rPr>
      </w:pPr>
    </w:p>
    <w:sectPr w:rsidR="00C44F5E" w:rsidRPr="00C44F5E" w:rsidSect="000B65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2BF"/>
    <w:multiLevelType w:val="hybridMultilevel"/>
    <w:tmpl w:val="92C0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907C0"/>
    <w:multiLevelType w:val="hybridMultilevel"/>
    <w:tmpl w:val="87B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E5"/>
    <w:rsid w:val="00080673"/>
    <w:rsid w:val="0009276D"/>
    <w:rsid w:val="000B4C1D"/>
    <w:rsid w:val="00334983"/>
    <w:rsid w:val="003B3AFA"/>
    <w:rsid w:val="00427225"/>
    <w:rsid w:val="004B5306"/>
    <w:rsid w:val="00583918"/>
    <w:rsid w:val="00596FE5"/>
    <w:rsid w:val="006C22C7"/>
    <w:rsid w:val="008467DD"/>
    <w:rsid w:val="008609B3"/>
    <w:rsid w:val="00965347"/>
    <w:rsid w:val="009C6CE5"/>
    <w:rsid w:val="009D3D08"/>
    <w:rsid w:val="00C04D6F"/>
    <w:rsid w:val="00C44F5E"/>
    <w:rsid w:val="00C7675E"/>
    <w:rsid w:val="00CA7D04"/>
    <w:rsid w:val="00EE745A"/>
    <w:rsid w:val="00F3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CE5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9C6C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9C6CE5"/>
    <w:pPr>
      <w:spacing w:before="100" w:beforeAutospacing="1" w:after="100" w:afterAutospacing="1"/>
    </w:pPr>
  </w:style>
  <w:style w:type="character" w:styleId="a6">
    <w:name w:val="Strong"/>
    <w:qFormat/>
    <w:rsid w:val="009C6CE5"/>
    <w:rPr>
      <w:b/>
      <w:bCs/>
    </w:rPr>
  </w:style>
  <w:style w:type="character" w:styleId="a7">
    <w:name w:val="Emphasis"/>
    <w:qFormat/>
    <w:rsid w:val="009C6CE5"/>
    <w:rPr>
      <w:i/>
      <w:iCs/>
    </w:rPr>
  </w:style>
  <w:style w:type="paragraph" w:styleId="a8">
    <w:name w:val="Body Text Indent"/>
    <w:basedOn w:val="a"/>
    <w:link w:val="a9"/>
    <w:rsid w:val="009C6CE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C6CE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8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DetSas16</dc:creator>
  <cp:lastModifiedBy>DetSas16</cp:lastModifiedBy>
  <cp:revision>6</cp:revision>
  <cp:lastPrinted>2016-05-18T13:17:00Z</cp:lastPrinted>
  <dcterms:created xsi:type="dcterms:W3CDTF">2016-05-17T14:26:00Z</dcterms:created>
  <dcterms:modified xsi:type="dcterms:W3CDTF">2016-05-20T17:04:00Z</dcterms:modified>
</cp:coreProperties>
</file>